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58" w:rsidRDefault="00110658" w:rsidP="008E6FCA">
      <w:pPr>
        <w:pStyle w:val="Title"/>
        <w:rPr>
          <w:szCs w:val="22"/>
        </w:rPr>
      </w:pPr>
    </w:p>
    <w:p w:rsidR="00110658" w:rsidRDefault="00110658" w:rsidP="008E6FCA">
      <w:pPr>
        <w:pStyle w:val="Title"/>
        <w:rPr>
          <w:szCs w:val="22"/>
        </w:rPr>
      </w:pPr>
    </w:p>
    <w:p w:rsidR="008E6FCA" w:rsidRPr="005561CD" w:rsidRDefault="002B3B52" w:rsidP="008E6FCA">
      <w:pPr>
        <w:pStyle w:val="Title"/>
        <w:rPr>
          <w:szCs w:val="22"/>
        </w:rPr>
      </w:pPr>
      <w:r w:rsidRPr="005561CD">
        <w:rPr>
          <w:szCs w:val="22"/>
        </w:rPr>
        <w:t>POULSBO</w:t>
      </w:r>
      <w:r w:rsidR="008E6FCA" w:rsidRPr="005561CD">
        <w:rPr>
          <w:szCs w:val="22"/>
        </w:rPr>
        <w:t xml:space="preserve"> YACHT CLUB</w:t>
      </w:r>
    </w:p>
    <w:p w:rsidR="008E6FCA" w:rsidRPr="005561CD" w:rsidRDefault="008E6FCA" w:rsidP="008E6FCA">
      <w:pPr>
        <w:jc w:val="center"/>
        <w:rPr>
          <w:b/>
          <w:sz w:val="22"/>
          <w:szCs w:val="22"/>
        </w:rPr>
      </w:pPr>
    </w:p>
    <w:p w:rsidR="008E6FCA" w:rsidRPr="005561CD" w:rsidRDefault="002B3B52" w:rsidP="008E6FCA">
      <w:pPr>
        <w:jc w:val="center"/>
        <w:rPr>
          <w:szCs w:val="24"/>
        </w:rPr>
      </w:pPr>
      <w:r w:rsidRPr="005561CD">
        <w:rPr>
          <w:b/>
          <w:szCs w:val="24"/>
        </w:rPr>
        <w:t>PYC LIBERTY BAY CHALLENGE</w:t>
      </w:r>
      <w:r w:rsidR="008E6FCA" w:rsidRPr="005561CD">
        <w:rPr>
          <w:b/>
          <w:szCs w:val="24"/>
        </w:rPr>
        <w:t xml:space="preserve"> </w:t>
      </w:r>
      <w:r w:rsidR="006B1300" w:rsidRPr="005561CD">
        <w:rPr>
          <w:b/>
          <w:szCs w:val="24"/>
        </w:rPr>
        <w:t>2018</w:t>
      </w:r>
      <w:r w:rsidR="00271A7F" w:rsidRPr="005561CD">
        <w:rPr>
          <w:b/>
          <w:szCs w:val="24"/>
        </w:rPr>
        <w:t xml:space="preserve"> – Cruiser Navigation Rally</w:t>
      </w:r>
    </w:p>
    <w:p w:rsidR="008E6FCA" w:rsidRPr="005561CD" w:rsidRDefault="008E6FCA" w:rsidP="008E6FCA">
      <w:pPr>
        <w:jc w:val="center"/>
        <w:rPr>
          <w:szCs w:val="24"/>
        </w:rPr>
      </w:pPr>
    </w:p>
    <w:p w:rsidR="008E6FCA" w:rsidRPr="005561CD" w:rsidRDefault="008E6FCA" w:rsidP="008E6FCA">
      <w:pPr>
        <w:jc w:val="center"/>
        <w:rPr>
          <w:b/>
          <w:szCs w:val="24"/>
        </w:rPr>
      </w:pPr>
      <w:r w:rsidRPr="005561CD">
        <w:rPr>
          <w:b/>
          <w:szCs w:val="24"/>
        </w:rPr>
        <w:t>Special Rules</w:t>
      </w:r>
    </w:p>
    <w:p w:rsidR="008E6FCA" w:rsidRPr="005561CD" w:rsidRDefault="008E6FCA" w:rsidP="008E6FCA">
      <w:pPr>
        <w:jc w:val="center"/>
        <w:rPr>
          <w:szCs w:val="24"/>
        </w:rPr>
      </w:pPr>
    </w:p>
    <w:p w:rsidR="008E6FCA" w:rsidRPr="005561CD" w:rsidRDefault="008E6FCA" w:rsidP="008E6FCA">
      <w:pPr>
        <w:jc w:val="both"/>
        <w:rPr>
          <w:szCs w:val="24"/>
        </w:rPr>
      </w:pPr>
      <w:r w:rsidRPr="005561CD">
        <w:rPr>
          <w:szCs w:val="24"/>
        </w:rPr>
        <w:t xml:space="preserve">(1)  This </w:t>
      </w:r>
      <w:r w:rsidR="00271A7F" w:rsidRPr="005561CD">
        <w:rPr>
          <w:szCs w:val="24"/>
        </w:rPr>
        <w:t>Rally</w:t>
      </w:r>
      <w:r w:rsidRPr="005561CD">
        <w:rPr>
          <w:szCs w:val="24"/>
        </w:rPr>
        <w:t xml:space="preserve"> will be conducted under the Standard Rules of the International Power Boat Association, Jan 2003 Edition revised, as modified by these Special Rules.  A copy of the Standard Rules is available on request and can be obtained from the Contest Committee.</w:t>
      </w:r>
    </w:p>
    <w:p w:rsidR="008E6FCA" w:rsidRPr="005561CD" w:rsidRDefault="008E6FCA" w:rsidP="008E6FCA">
      <w:pPr>
        <w:ind w:left="720" w:right="900"/>
        <w:jc w:val="both"/>
        <w:rPr>
          <w:szCs w:val="24"/>
          <w:u w:val="single"/>
        </w:rPr>
      </w:pPr>
      <w:r w:rsidRPr="005561CD">
        <w:rPr>
          <w:szCs w:val="24"/>
          <w:u w:val="single"/>
        </w:rPr>
        <w:t xml:space="preserve">IPBA rules require that the contestants operate in a safe manner in compliance with all Pilot Rules, Rules of the Road and Navigation laws, including local laws enacted by proper authority applicable to the Contestant’s cruiser in the area where the Contestant is operating.  (Rule </w:t>
      </w:r>
      <w:proofErr w:type="gramStart"/>
      <w:r w:rsidRPr="005561CD">
        <w:rPr>
          <w:szCs w:val="24"/>
          <w:u w:val="single"/>
        </w:rPr>
        <w:t xml:space="preserve">8 </w:t>
      </w:r>
      <w:r w:rsidRPr="005561CD">
        <w:rPr>
          <w:szCs w:val="24"/>
          <w:u w:val="single"/>
          <w:vertAlign w:val="subscript"/>
        </w:rPr>
        <w:t>I</w:t>
      </w:r>
      <w:proofErr w:type="gramEnd"/>
      <w:r w:rsidRPr="005561CD">
        <w:rPr>
          <w:szCs w:val="24"/>
          <w:u w:val="single"/>
        </w:rPr>
        <w:t xml:space="preserve">).  Failure to comply with the Rules of the Road results in a 1% Penalty or disqualification.  </w:t>
      </w:r>
      <w:proofErr w:type="gramStart"/>
      <w:r w:rsidRPr="005561CD">
        <w:rPr>
          <w:szCs w:val="24"/>
          <w:u w:val="single"/>
        </w:rPr>
        <w:t>(Rule 14 a).</w:t>
      </w:r>
      <w:proofErr w:type="gramEnd"/>
    </w:p>
    <w:p w:rsidR="002B3B52" w:rsidRPr="005561CD" w:rsidRDefault="002B3B52" w:rsidP="008E6FCA">
      <w:pPr>
        <w:jc w:val="both"/>
        <w:rPr>
          <w:szCs w:val="24"/>
        </w:rPr>
      </w:pPr>
    </w:p>
    <w:p w:rsidR="008E6FCA" w:rsidRPr="005561CD" w:rsidRDefault="00885650" w:rsidP="008E6FCA">
      <w:pPr>
        <w:jc w:val="both"/>
        <w:rPr>
          <w:szCs w:val="24"/>
        </w:rPr>
      </w:pPr>
      <w:r w:rsidRPr="005561CD">
        <w:rPr>
          <w:szCs w:val="24"/>
        </w:rPr>
        <w:t xml:space="preserve">(2). </w:t>
      </w:r>
      <w:r w:rsidR="008E6FCA" w:rsidRPr="005561CD">
        <w:rPr>
          <w:szCs w:val="24"/>
        </w:rPr>
        <w:t>Observers will be provided for all contestants registered</w:t>
      </w:r>
      <w:r w:rsidR="00BC4EC0" w:rsidRPr="005561CD">
        <w:rPr>
          <w:szCs w:val="24"/>
        </w:rPr>
        <w:t xml:space="preserve"> prior to May</w:t>
      </w:r>
      <w:r w:rsidR="00E85A2E" w:rsidRPr="005561CD">
        <w:rPr>
          <w:szCs w:val="24"/>
        </w:rPr>
        <w:t xml:space="preserve"> </w:t>
      </w:r>
      <w:r w:rsidR="00BC4EC0" w:rsidRPr="005561CD">
        <w:rPr>
          <w:szCs w:val="24"/>
        </w:rPr>
        <w:t>7</w:t>
      </w:r>
      <w:r w:rsidR="008E6FCA" w:rsidRPr="005561CD">
        <w:rPr>
          <w:szCs w:val="24"/>
        </w:rPr>
        <w:t xml:space="preserve">, </w:t>
      </w:r>
      <w:r w:rsidR="006B1300" w:rsidRPr="005561CD">
        <w:rPr>
          <w:szCs w:val="24"/>
        </w:rPr>
        <w:t>2018</w:t>
      </w:r>
      <w:r w:rsidR="008E6FCA" w:rsidRPr="005561CD">
        <w:rPr>
          <w:szCs w:val="24"/>
        </w:rPr>
        <w:t xml:space="preserve">.  Contestants who register after that date may be required to provide an exchange observer. The </w:t>
      </w:r>
      <w:r w:rsidR="00EB483C" w:rsidRPr="005561CD">
        <w:rPr>
          <w:szCs w:val="24"/>
        </w:rPr>
        <w:t>Contest</w:t>
      </w:r>
      <w:r w:rsidR="008E6FCA" w:rsidRPr="005561CD">
        <w:rPr>
          <w:szCs w:val="24"/>
        </w:rPr>
        <w:t xml:space="preserve"> Committee will assign the observers at Log turn in.  Remember that observers are honored guests on the contestant’s cruiser. </w:t>
      </w:r>
      <w:r w:rsidR="00EB483C" w:rsidRPr="00542EEA">
        <w:rPr>
          <w:szCs w:val="24"/>
          <w:highlight w:val="yellow"/>
        </w:rPr>
        <w:t>Contest</w:t>
      </w:r>
      <w:r w:rsidR="00BB4BA3" w:rsidRPr="00542EEA">
        <w:rPr>
          <w:szCs w:val="24"/>
          <w:highlight w:val="yellow"/>
        </w:rPr>
        <w:t>ant</w:t>
      </w:r>
      <w:r w:rsidR="00D0713A">
        <w:rPr>
          <w:szCs w:val="24"/>
          <w:highlight w:val="yellow"/>
        </w:rPr>
        <w:t>s normally provide</w:t>
      </w:r>
      <w:r w:rsidR="008E6FCA" w:rsidRPr="00542EEA">
        <w:rPr>
          <w:szCs w:val="24"/>
          <w:highlight w:val="yellow"/>
        </w:rPr>
        <w:t xml:space="preserve"> lunch for their observer</w:t>
      </w:r>
      <w:r w:rsidR="00D0713A">
        <w:rPr>
          <w:szCs w:val="24"/>
        </w:rPr>
        <w:t>,</w:t>
      </w:r>
      <w:r w:rsidR="008E6FCA" w:rsidRPr="005561CD">
        <w:rPr>
          <w:szCs w:val="24"/>
        </w:rPr>
        <w:t xml:space="preserve"> a portion of the dinner fee covers part of the cost for the observer’s dinner.</w:t>
      </w:r>
    </w:p>
    <w:p w:rsidR="002B3B52" w:rsidRPr="005561CD" w:rsidRDefault="002B3B52" w:rsidP="008E6FCA">
      <w:pPr>
        <w:jc w:val="both"/>
        <w:rPr>
          <w:szCs w:val="24"/>
        </w:rPr>
      </w:pPr>
    </w:p>
    <w:p w:rsidR="008E6FCA" w:rsidRPr="005561CD" w:rsidRDefault="008E6FCA" w:rsidP="008E6FCA">
      <w:pPr>
        <w:jc w:val="both"/>
        <w:rPr>
          <w:szCs w:val="24"/>
        </w:rPr>
      </w:pPr>
      <w:r w:rsidRPr="005561CD">
        <w:rPr>
          <w:szCs w:val="24"/>
        </w:rPr>
        <w:t>(3).  Predicted and Contest Logs shall be completed in ink and shall be submitted to</w:t>
      </w:r>
      <w:r w:rsidR="00250AA5" w:rsidRPr="005561CD">
        <w:rPr>
          <w:szCs w:val="24"/>
        </w:rPr>
        <w:t xml:space="preserve"> th</w:t>
      </w:r>
      <w:r w:rsidR="00FA1306">
        <w:rPr>
          <w:szCs w:val="24"/>
        </w:rPr>
        <w:t>e contest committee between 0845 and 1015</w:t>
      </w:r>
      <w:r w:rsidR="00250AA5" w:rsidRPr="005561CD">
        <w:rPr>
          <w:szCs w:val="24"/>
        </w:rPr>
        <w:t xml:space="preserve"> hours in the P</w:t>
      </w:r>
      <w:r w:rsidRPr="005561CD">
        <w:rPr>
          <w:szCs w:val="24"/>
        </w:rPr>
        <w:t>YC Club House. C</w:t>
      </w:r>
      <w:r w:rsidR="005A1D07" w:rsidRPr="005561CD">
        <w:rPr>
          <w:szCs w:val="24"/>
        </w:rPr>
        <w:t>ompleted and signed Contest Log</w:t>
      </w:r>
      <w:r w:rsidRPr="005561CD">
        <w:rPr>
          <w:szCs w:val="24"/>
        </w:rPr>
        <w:t xml:space="preserve"> shall be returned to the contest committee after completing the contest in the </w:t>
      </w:r>
      <w:r w:rsidR="00250AA5" w:rsidRPr="005561CD">
        <w:rPr>
          <w:szCs w:val="24"/>
        </w:rPr>
        <w:t>same location no later than 1530</w:t>
      </w:r>
      <w:r w:rsidRPr="005561CD">
        <w:rPr>
          <w:szCs w:val="24"/>
        </w:rPr>
        <w:t xml:space="preserve"> hours.  Contest Logs shall be accepted only when submitted with the observer and contestant present together. </w:t>
      </w:r>
      <w:r w:rsidR="001A4BF2" w:rsidRPr="005561CD">
        <w:rPr>
          <w:szCs w:val="24"/>
        </w:rPr>
        <w:t>NOTE</w:t>
      </w:r>
      <w:r w:rsidR="00B37DAA" w:rsidRPr="005561CD">
        <w:rPr>
          <w:szCs w:val="24"/>
        </w:rPr>
        <w:t>: IPBA R</w:t>
      </w:r>
      <w:r w:rsidR="008F328A" w:rsidRPr="005561CD">
        <w:rPr>
          <w:szCs w:val="24"/>
        </w:rPr>
        <w:t>EVISED (</w:t>
      </w:r>
      <w:r w:rsidR="005E1A7B" w:rsidRPr="005561CD">
        <w:rPr>
          <w:szCs w:val="24"/>
        </w:rPr>
        <w:t xml:space="preserve">Nov </w:t>
      </w:r>
      <w:r w:rsidR="00B37DAA" w:rsidRPr="005561CD">
        <w:rPr>
          <w:szCs w:val="24"/>
        </w:rPr>
        <w:t>20</w:t>
      </w:r>
      <w:r w:rsidR="005E1A7B" w:rsidRPr="005561CD">
        <w:rPr>
          <w:szCs w:val="24"/>
        </w:rPr>
        <w:t>12</w:t>
      </w:r>
      <w:r w:rsidR="00B37DAA" w:rsidRPr="005561CD">
        <w:rPr>
          <w:szCs w:val="24"/>
        </w:rPr>
        <w:t>)</w:t>
      </w:r>
      <w:r w:rsidR="005E1A7B" w:rsidRPr="005561CD">
        <w:rPr>
          <w:szCs w:val="24"/>
        </w:rPr>
        <w:t xml:space="preserve"> simplified </w:t>
      </w:r>
      <w:r w:rsidRPr="005561CD">
        <w:rPr>
          <w:szCs w:val="24"/>
        </w:rPr>
        <w:t>standard Log form</w:t>
      </w:r>
      <w:r w:rsidR="00B37DAA" w:rsidRPr="005561CD">
        <w:rPr>
          <w:szCs w:val="24"/>
        </w:rPr>
        <w:t xml:space="preserve">s </w:t>
      </w:r>
      <w:r w:rsidR="00BA608A" w:rsidRPr="005561CD">
        <w:rPr>
          <w:szCs w:val="24"/>
        </w:rPr>
        <w:t>are</w:t>
      </w:r>
      <w:r w:rsidRPr="005561CD">
        <w:rPr>
          <w:szCs w:val="24"/>
        </w:rPr>
        <w:t xml:space="preserve"> the only form</w:t>
      </w:r>
      <w:r w:rsidR="00BA608A" w:rsidRPr="005561CD">
        <w:rPr>
          <w:szCs w:val="24"/>
        </w:rPr>
        <w:t>s</w:t>
      </w:r>
      <w:r w:rsidRPr="005561CD">
        <w:rPr>
          <w:szCs w:val="24"/>
        </w:rPr>
        <w:t xml:space="preserve"> acceptable to be used in IPBA </w:t>
      </w:r>
      <w:r w:rsidR="00CA15CA" w:rsidRPr="005561CD">
        <w:rPr>
          <w:szCs w:val="24"/>
        </w:rPr>
        <w:t>Rallies</w:t>
      </w:r>
      <w:r w:rsidRPr="005561CD">
        <w:rPr>
          <w:szCs w:val="24"/>
        </w:rPr>
        <w:t>. The paper version of the form is available. An electronic version (Excel and PDF format) is available on the IPBA website. The areas that are shaded on the Predicted and Contest Logs MUST be completed at check in. CHECK all your entries against any worksheets and/or observer timing sheets. No changes can be made after logs are turned in and accepted by the committee.</w:t>
      </w:r>
    </w:p>
    <w:p w:rsidR="00BC4EC0" w:rsidRPr="005561CD" w:rsidRDefault="00BC4EC0" w:rsidP="00320B06">
      <w:pPr>
        <w:pStyle w:val="BodyTextIndent"/>
        <w:rPr>
          <w:sz w:val="24"/>
          <w:szCs w:val="24"/>
        </w:rPr>
      </w:pPr>
    </w:p>
    <w:p w:rsidR="00164BB2" w:rsidRPr="005561CD" w:rsidRDefault="008E6FCA" w:rsidP="00320B06">
      <w:pPr>
        <w:pStyle w:val="BodyTextIndent"/>
        <w:rPr>
          <w:sz w:val="24"/>
          <w:szCs w:val="24"/>
        </w:rPr>
      </w:pPr>
      <w:r w:rsidRPr="005561CD">
        <w:rPr>
          <w:sz w:val="24"/>
          <w:szCs w:val="24"/>
        </w:rPr>
        <w:t xml:space="preserve">ATTENTION CONTESTANT:  If you submit your Contest Log after the </w:t>
      </w:r>
      <w:r w:rsidR="00271A7F" w:rsidRPr="005561CD">
        <w:rPr>
          <w:sz w:val="24"/>
          <w:szCs w:val="24"/>
        </w:rPr>
        <w:t>Rally</w:t>
      </w:r>
      <w:r w:rsidRPr="005561CD">
        <w:rPr>
          <w:sz w:val="24"/>
          <w:szCs w:val="24"/>
        </w:rPr>
        <w:t xml:space="preserve"> with your </w:t>
      </w:r>
      <w:r w:rsidR="005E1A7B" w:rsidRPr="005561CD">
        <w:rPr>
          <w:sz w:val="24"/>
          <w:szCs w:val="24"/>
        </w:rPr>
        <w:t>TOTAL SECONDS OF ERROR</w:t>
      </w:r>
      <w:r w:rsidRPr="005561CD">
        <w:rPr>
          <w:sz w:val="24"/>
          <w:szCs w:val="24"/>
        </w:rPr>
        <w:t xml:space="preserve"> entered on the log sheet, the </w:t>
      </w:r>
      <w:r w:rsidR="00EB483C" w:rsidRPr="005561CD">
        <w:rPr>
          <w:sz w:val="24"/>
          <w:szCs w:val="24"/>
        </w:rPr>
        <w:t>Contest</w:t>
      </w:r>
      <w:r w:rsidRPr="005561CD">
        <w:rPr>
          <w:sz w:val="24"/>
          <w:szCs w:val="24"/>
        </w:rPr>
        <w:t xml:space="preserve"> Committee will try to contact you in the event your score differs from what the </w:t>
      </w:r>
      <w:r w:rsidR="00EB483C" w:rsidRPr="005561CD">
        <w:rPr>
          <w:sz w:val="24"/>
          <w:szCs w:val="24"/>
        </w:rPr>
        <w:t>Contest</w:t>
      </w:r>
      <w:r w:rsidRPr="005561CD">
        <w:rPr>
          <w:sz w:val="24"/>
          <w:szCs w:val="24"/>
        </w:rPr>
        <w:t xml:space="preserve"> Committee has calculated.</w:t>
      </w:r>
      <w:r w:rsidR="00320B06" w:rsidRPr="005561CD">
        <w:rPr>
          <w:sz w:val="24"/>
          <w:szCs w:val="24"/>
        </w:rPr>
        <w:t xml:space="preserve"> </w:t>
      </w:r>
      <w:r w:rsidR="00164BB2" w:rsidRPr="005561CD">
        <w:rPr>
          <w:sz w:val="24"/>
          <w:szCs w:val="24"/>
        </w:rPr>
        <w:t xml:space="preserve">IPBA </w:t>
      </w:r>
      <w:r w:rsidR="005E1A7B" w:rsidRPr="005561CD">
        <w:rPr>
          <w:sz w:val="24"/>
          <w:szCs w:val="24"/>
        </w:rPr>
        <w:t xml:space="preserve">adopted </w:t>
      </w:r>
      <w:r w:rsidR="00320B06" w:rsidRPr="005561CD">
        <w:rPr>
          <w:sz w:val="24"/>
          <w:szCs w:val="24"/>
        </w:rPr>
        <w:t xml:space="preserve">in 2013 </w:t>
      </w:r>
      <w:r w:rsidR="005E1A7B" w:rsidRPr="005561CD">
        <w:rPr>
          <w:sz w:val="24"/>
          <w:szCs w:val="24"/>
        </w:rPr>
        <w:t>a simplified version of the log forms. The excel program now has a place on the Contest Log where you can enter your TOTAL SECONDS OF ERROR</w:t>
      </w:r>
      <w:r w:rsidR="008433A6" w:rsidRPr="005561CD">
        <w:rPr>
          <w:sz w:val="24"/>
          <w:szCs w:val="24"/>
        </w:rPr>
        <w:t xml:space="preserve"> into the Contest log as well as the actual times of day</w:t>
      </w:r>
      <w:r w:rsidR="005E1A7B" w:rsidRPr="005561CD">
        <w:rPr>
          <w:sz w:val="24"/>
          <w:szCs w:val="24"/>
        </w:rPr>
        <w:t xml:space="preserve">. </w:t>
      </w:r>
      <w:r w:rsidR="008433A6" w:rsidRPr="005561CD">
        <w:rPr>
          <w:sz w:val="24"/>
          <w:szCs w:val="24"/>
        </w:rPr>
        <w:t>You may enter the actual</w:t>
      </w:r>
      <w:r w:rsidR="005E1A7B" w:rsidRPr="005561CD">
        <w:rPr>
          <w:sz w:val="24"/>
          <w:szCs w:val="24"/>
        </w:rPr>
        <w:t xml:space="preserve"> time</w:t>
      </w:r>
      <w:r w:rsidR="008433A6" w:rsidRPr="005561CD">
        <w:rPr>
          <w:sz w:val="24"/>
          <w:szCs w:val="24"/>
        </w:rPr>
        <w:t>s</w:t>
      </w:r>
      <w:r w:rsidR="005E1A7B" w:rsidRPr="005561CD">
        <w:rPr>
          <w:sz w:val="24"/>
          <w:szCs w:val="24"/>
        </w:rPr>
        <w:t xml:space="preserve"> of day into the </w:t>
      </w:r>
      <w:r w:rsidR="00EB483C" w:rsidRPr="005561CD">
        <w:rPr>
          <w:sz w:val="24"/>
          <w:szCs w:val="24"/>
        </w:rPr>
        <w:t>contest</w:t>
      </w:r>
      <w:r w:rsidR="00164BB2" w:rsidRPr="005561CD">
        <w:rPr>
          <w:sz w:val="24"/>
          <w:szCs w:val="24"/>
        </w:rPr>
        <w:t xml:space="preserve"> calculation program and print out your </w:t>
      </w:r>
      <w:r w:rsidR="005E1A7B" w:rsidRPr="005561CD">
        <w:rPr>
          <w:sz w:val="24"/>
          <w:szCs w:val="24"/>
        </w:rPr>
        <w:t xml:space="preserve">CONTEST LOG </w:t>
      </w:r>
      <w:r w:rsidR="008433A6" w:rsidRPr="005561CD">
        <w:rPr>
          <w:sz w:val="24"/>
          <w:szCs w:val="24"/>
        </w:rPr>
        <w:t xml:space="preserve">with results </w:t>
      </w:r>
      <w:r w:rsidR="005E1A7B" w:rsidRPr="005561CD">
        <w:rPr>
          <w:sz w:val="24"/>
          <w:szCs w:val="24"/>
        </w:rPr>
        <w:t>and you can TURN IN the printed CONTEST LOG</w:t>
      </w:r>
      <w:r w:rsidR="008433A6" w:rsidRPr="005561CD">
        <w:rPr>
          <w:sz w:val="24"/>
          <w:szCs w:val="24"/>
        </w:rPr>
        <w:t xml:space="preserve"> with results</w:t>
      </w:r>
      <w:r w:rsidR="001667FD" w:rsidRPr="005561CD">
        <w:rPr>
          <w:sz w:val="24"/>
          <w:szCs w:val="24"/>
        </w:rPr>
        <w:t xml:space="preserve">. </w:t>
      </w:r>
      <w:r w:rsidR="005E1A7B" w:rsidRPr="005561CD">
        <w:rPr>
          <w:sz w:val="24"/>
          <w:szCs w:val="24"/>
        </w:rPr>
        <w:t>ONLY turn in ONE</w:t>
      </w:r>
      <w:r w:rsidR="001667FD" w:rsidRPr="005561CD">
        <w:rPr>
          <w:sz w:val="24"/>
          <w:szCs w:val="24"/>
        </w:rPr>
        <w:t xml:space="preserve"> Contest L</w:t>
      </w:r>
      <w:r w:rsidR="00164BB2" w:rsidRPr="005561CD">
        <w:rPr>
          <w:sz w:val="24"/>
          <w:szCs w:val="24"/>
        </w:rPr>
        <w:t>og</w:t>
      </w:r>
      <w:r w:rsidR="008433A6" w:rsidRPr="005561CD">
        <w:rPr>
          <w:sz w:val="24"/>
          <w:szCs w:val="24"/>
        </w:rPr>
        <w:t>. Either the contest log</w:t>
      </w:r>
      <w:r w:rsidR="00164BB2" w:rsidRPr="005561CD">
        <w:rPr>
          <w:sz w:val="24"/>
          <w:szCs w:val="24"/>
        </w:rPr>
        <w:t xml:space="preserve"> which was returned to you in the morning </w:t>
      </w:r>
      <w:r w:rsidR="00BC3E8D" w:rsidRPr="005561CD">
        <w:rPr>
          <w:sz w:val="24"/>
          <w:szCs w:val="24"/>
        </w:rPr>
        <w:t xml:space="preserve">with Times of Day entered in ink </w:t>
      </w:r>
      <w:r w:rsidR="008433A6" w:rsidRPr="005561CD">
        <w:rPr>
          <w:sz w:val="24"/>
          <w:szCs w:val="24"/>
        </w:rPr>
        <w:t xml:space="preserve">OR </w:t>
      </w:r>
      <w:r w:rsidR="00164BB2" w:rsidRPr="005561CD">
        <w:rPr>
          <w:sz w:val="24"/>
          <w:szCs w:val="24"/>
        </w:rPr>
        <w:t xml:space="preserve">the print out of your </w:t>
      </w:r>
      <w:r w:rsidR="008433A6" w:rsidRPr="005561CD">
        <w:rPr>
          <w:sz w:val="24"/>
          <w:szCs w:val="24"/>
        </w:rPr>
        <w:t>CONTEST LOG with results</w:t>
      </w:r>
      <w:r w:rsidR="00164BB2" w:rsidRPr="005561CD">
        <w:rPr>
          <w:sz w:val="24"/>
          <w:szCs w:val="24"/>
        </w:rPr>
        <w:t xml:space="preserve">. </w:t>
      </w:r>
      <w:r w:rsidR="008433A6" w:rsidRPr="005561CD">
        <w:rPr>
          <w:sz w:val="24"/>
          <w:szCs w:val="24"/>
        </w:rPr>
        <w:t>DO NOT turn in the Calculation log but retain it (and the original contest log if you turn in the PRINTED CONTEST LOG with results) until after the awards have been announced.</w:t>
      </w:r>
      <w:r w:rsidR="005A1D07" w:rsidRPr="005561CD">
        <w:rPr>
          <w:sz w:val="24"/>
          <w:szCs w:val="24"/>
        </w:rPr>
        <w:t xml:space="preserve"> The signed Contest Log which is returned to you in the morning shall be given to the observer to verify Timed Runs and RPM adjustments are proper.</w:t>
      </w:r>
    </w:p>
    <w:p w:rsidR="005561CD" w:rsidRDefault="005561CD" w:rsidP="008E6FCA">
      <w:pPr>
        <w:jc w:val="both"/>
        <w:rPr>
          <w:szCs w:val="24"/>
        </w:rPr>
      </w:pPr>
    </w:p>
    <w:p w:rsidR="00FA1306" w:rsidRDefault="00FA1306" w:rsidP="008E6FCA">
      <w:pPr>
        <w:jc w:val="both"/>
        <w:rPr>
          <w:szCs w:val="24"/>
        </w:rPr>
      </w:pPr>
    </w:p>
    <w:p w:rsidR="00FA1306" w:rsidRDefault="00FA1306" w:rsidP="008E6FCA">
      <w:pPr>
        <w:jc w:val="both"/>
        <w:rPr>
          <w:szCs w:val="24"/>
        </w:rPr>
      </w:pPr>
    </w:p>
    <w:p w:rsidR="0046092C" w:rsidRDefault="002B3B52" w:rsidP="008E6FCA">
      <w:pPr>
        <w:jc w:val="both"/>
        <w:rPr>
          <w:szCs w:val="24"/>
        </w:rPr>
      </w:pPr>
      <w:r w:rsidRPr="005561CD">
        <w:rPr>
          <w:szCs w:val="24"/>
        </w:rPr>
        <w:lastRenderedPageBreak/>
        <w:t xml:space="preserve">(4). </w:t>
      </w:r>
      <w:r w:rsidR="008E6FCA" w:rsidRPr="005561CD">
        <w:rPr>
          <w:szCs w:val="24"/>
        </w:rPr>
        <w:t>Time shall be Pacific Standard Time.  A stopwatch will be allowed only for timed runs, time outs, and verification of reading the official time by the observer in ac</w:t>
      </w:r>
      <w:r w:rsidR="005561CD">
        <w:rPr>
          <w:szCs w:val="24"/>
        </w:rPr>
        <w:t>cordance with Rule 8o. Only a</w:t>
      </w:r>
      <w:r w:rsidR="00FA1306">
        <w:rPr>
          <w:szCs w:val="24"/>
        </w:rPr>
        <w:t xml:space="preserve"> stop</w:t>
      </w:r>
      <w:r w:rsidR="008E6FCA" w:rsidRPr="005561CD">
        <w:rPr>
          <w:szCs w:val="24"/>
        </w:rPr>
        <w:t>watch will be used for timed runs and shall be available to the Observer who shall confirm the proper time has been run.  The stopwatch shall be cleared and stopped when its use is no longer permitted.</w:t>
      </w:r>
    </w:p>
    <w:p w:rsidR="00FA1306" w:rsidRDefault="00FA1306" w:rsidP="008E6FCA">
      <w:pPr>
        <w:jc w:val="both"/>
        <w:rPr>
          <w:szCs w:val="24"/>
        </w:rPr>
      </w:pPr>
    </w:p>
    <w:p w:rsidR="008E6FCA" w:rsidRPr="005561CD" w:rsidRDefault="0000256E" w:rsidP="008E6FCA">
      <w:pPr>
        <w:jc w:val="both"/>
        <w:rPr>
          <w:szCs w:val="24"/>
        </w:rPr>
      </w:pPr>
      <w:r>
        <w:rPr>
          <w:szCs w:val="24"/>
        </w:rPr>
        <w:t xml:space="preserve">5). </w:t>
      </w:r>
      <w:r w:rsidR="008E6FCA" w:rsidRPr="005561CD">
        <w:rPr>
          <w:szCs w:val="24"/>
        </w:rPr>
        <w:t xml:space="preserve">Throttles may be adjusted during the </w:t>
      </w:r>
      <w:r w:rsidR="00271A7F" w:rsidRPr="005561CD">
        <w:rPr>
          <w:szCs w:val="24"/>
        </w:rPr>
        <w:t>Rally</w:t>
      </w:r>
      <w:r w:rsidR="00D72F87">
        <w:rPr>
          <w:szCs w:val="24"/>
        </w:rPr>
        <w:t>.</w:t>
      </w:r>
      <w:r w:rsidR="008E6FCA" w:rsidRPr="005561CD">
        <w:rPr>
          <w:szCs w:val="24"/>
        </w:rPr>
        <w:t xml:space="preserve"> </w:t>
      </w:r>
      <w:r w:rsidR="00D72F87">
        <w:rPr>
          <w:szCs w:val="24"/>
        </w:rPr>
        <w:t xml:space="preserve"> </w:t>
      </w:r>
      <w:r w:rsidR="005A1D07" w:rsidRPr="005561CD">
        <w:rPr>
          <w:szCs w:val="24"/>
        </w:rPr>
        <w:t xml:space="preserve"> </w:t>
      </w:r>
      <w:r w:rsidR="00D72F87">
        <w:rPr>
          <w:szCs w:val="24"/>
        </w:rPr>
        <w:t xml:space="preserve">Cruise </w:t>
      </w:r>
      <w:r w:rsidR="005A1D07" w:rsidRPr="005561CD">
        <w:rPr>
          <w:szCs w:val="24"/>
        </w:rPr>
        <w:t>RPM</w:t>
      </w:r>
      <w:r w:rsidR="00D72F87">
        <w:rPr>
          <w:szCs w:val="24"/>
        </w:rPr>
        <w:t>’s</w:t>
      </w:r>
      <w:r w:rsidR="005A1D07" w:rsidRPr="005561CD">
        <w:rPr>
          <w:szCs w:val="24"/>
        </w:rPr>
        <w:t xml:space="preserve"> shown on the Contest L</w:t>
      </w:r>
      <w:r w:rsidR="008E6FCA" w:rsidRPr="005561CD">
        <w:rPr>
          <w:szCs w:val="24"/>
        </w:rPr>
        <w:t xml:space="preserve">og </w:t>
      </w:r>
      <w:r w:rsidR="00D72F87">
        <w:rPr>
          <w:szCs w:val="24"/>
        </w:rPr>
        <w:t xml:space="preserve">may be adjusted </w:t>
      </w:r>
      <w:r w:rsidR="008E6FCA" w:rsidRPr="005561CD">
        <w:rPr>
          <w:szCs w:val="24"/>
        </w:rPr>
        <w:t>plus 10%</w:t>
      </w:r>
      <w:r w:rsidR="003E5F02" w:rsidRPr="005561CD">
        <w:rPr>
          <w:szCs w:val="24"/>
        </w:rPr>
        <w:t xml:space="preserve"> and lower</w:t>
      </w:r>
      <w:r w:rsidR="00D72F87">
        <w:rPr>
          <w:szCs w:val="24"/>
        </w:rPr>
        <w:t>ed</w:t>
      </w:r>
      <w:r w:rsidR="003E5F02" w:rsidRPr="005561CD">
        <w:rPr>
          <w:szCs w:val="24"/>
        </w:rPr>
        <w:t xml:space="preserve"> to idle speed </w:t>
      </w:r>
      <w:r w:rsidR="00D72F87">
        <w:rPr>
          <w:szCs w:val="24"/>
        </w:rPr>
        <w:t xml:space="preserve">as long as the </w:t>
      </w:r>
      <w:r w:rsidR="003E5F02" w:rsidRPr="005561CD">
        <w:rPr>
          <w:szCs w:val="24"/>
        </w:rPr>
        <w:t xml:space="preserve">engine(s) </w:t>
      </w:r>
      <w:r w:rsidR="00D72F87">
        <w:rPr>
          <w:szCs w:val="24"/>
        </w:rPr>
        <w:t>remain in</w:t>
      </w:r>
      <w:r w:rsidR="003E5F02" w:rsidRPr="005561CD">
        <w:rPr>
          <w:szCs w:val="24"/>
        </w:rPr>
        <w:t xml:space="preserve"> gear</w:t>
      </w:r>
      <w:r w:rsidR="008E6FCA" w:rsidRPr="005561CD">
        <w:rPr>
          <w:szCs w:val="24"/>
        </w:rPr>
        <w:t>.</w:t>
      </w:r>
    </w:p>
    <w:p w:rsidR="002B3B52" w:rsidRPr="005561CD" w:rsidRDefault="002B3B52" w:rsidP="008E6FCA">
      <w:pPr>
        <w:jc w:val="both"/>
        <w:rPr>
          <w:szCs w:val="24"/>
        </w:rPr>
      </w:pPr>
    </w:p>
    <w:p w:rsidR="008E6FCA" w:rsidRPr="005561CD" w:rsidRDefault="00250AA5" w:rsidP="008E6FCA">
      <w:pPr>
        <w:jc w:val="both"/>
        <w:rPr>
          <w:szCs w:val="24"/>
        </w:rPr>
      </w:pPr>
      <w:r w:rsidRPr="005561CD">
        <w:rPr>
          <w:szCs w:val="24"/>
        </w:rPr>
        <w:t xml:space="preserve">(6). </w:t>
      </w:r>
      <w:r w:rsidR="008E6FCA" w:rsidRPr="005561CD">
        <w:rPr>
          <w:szCs w:val="24"/>
        </w:rPr>
        <w:t xml:space="preserve">The IPBA handicap as set forth in the </w:t>
      </w:r>
      <w:r w:rsidR="008E6FCA" w:rsidRPr="00F44C35">
        <w:rPr>
          <w:szCs w:val="24"/>
          <w:highlight w:val="yellow"/>
        </w:rPr>
        <w:t>Standar</w:t>
      </w:r>
      <w:r w:rsidR="001B358C" w:rsidRPr="00F44C35">
        <w:rPr>
          <w:szCs w:val="24"/>
          <w:highlight w:val="yellow"/>
        </w:rPr>
        <w:t xml:space="preserve">d Rule Book shall </w:t>
      </w:r>
      <w:r w:rsidR="008E6FCA" w:rsidRPr="00F44C35">
        <w:rPr>
          <w:szCs w:val="24"/>
          <w:highlight w:val="yellow"/>
        </w:rPr>
        <w:t>apply</w:t>
      </w:r>
      <w:r w:rsidR="008E6FCA" w:rsidRPr="005561CD">
        <w:rPr>
          <w:szCs w:val="24"/>
        </w:rPr>
        <w:t xml:space="preserve">. </w:t>
      </w:r>
    </w:p>
    <w:p w:rsidR="002B3B52" w:rsidRPr="005561CD" w:rsidRDefault="002B3B52" w:rsidP="008E6FCA">
      <w:pPr>
        <w:jc w:val="both"/>
        <w:rPr>
          <w:szCs w:val="24"/>
        </w:rPr>
      </w:pPr>
    </w:p>
    <w:p w:rsidR="008E6FCA" w:rsidRPr="005561CD" w:rsidRDefault="00250AA5" w:rsidP="008E6FCA">
      <w:pPr>
        <w:jc w:val="both"/>
        <w:rPr>
          <w:szCs w:val="24"/>
        </w:rPr>
      </w:pPr>
      <w:r w:rsidRPr="005561CD">
        <w:rPr>
          <w:szCs w:val="24"/>
        </w:rPr>
        <w:t xml:space="preserve">(7). </w:t>
      </w:r>
      <w:r w:rsidR="008E6FCA" w:rsidRPr="005561CD">
        <w:rPr>
          <w:szCs w:val="24"/>
        </w:rPr>
        <w:t xml:space="preserve">Flat water speed is the speed of the cruiser at the basic RPM shown on the log without consideration for wind </w:t>
      </w:r>
      <w:r w:rsidR="001B358C">
        <w:rPr>
          <w:szCs w:val="24"/>
        </w:rPr>
        <w:t xml:space="preserve">or current.  There shall be </w:t>
      </w:r>
      <w:r w:rsidR="001B358C" w:rsidRPr="00F44C35">
        <w:rPr>
          <w:szCs w:val="24"/>
          <w:highlight w:val="yellow"/>
        </w:rPr>
        <w:t>three</w:t>
      </w:r>
      <w:r w:rsidR="008E6FCA" w:rsidRPr="00F44C35">
        <w:rPr>
          <w:szCs w:val="24"/>
          <w:highlight w:val="yellow"/>
        </w:rPr>
        <w:t xml:space="preserve"> finish time brackets</w:t>
      </w:r>
      <w:r w:rsidR="008E6FCA" w:rsidRPr="005561CD">
        <w:rPr>
          <w:szCs w:val="24"/>
        </w:rPr>
        <w:t xml:space="preserve">, which is called “finish class” on the log form, as follows.  </w:t>
      </w:r>
    </w:p>
    <w:p w:rsidR="00E26B60" w:rsidRDefault="008E6FCA" w:rsidP="008E6FCA">
      <w:pPr>
        <w:jc w:val="both"/>
        <w:rPr>
          <w:szCs w:val="24"/>
        </w:rPr>
      </w:pPr>
      <w:r w:rsidRPr="005561CD">
        <w:rPr>
          <w:szCs w:val="24"/>
        </w:rPr>
        <w:tab/>
      </w:r>
    </w:p>
    <w:p w:rsidR="008E6FCA" w:rsidRPr="005561CD" w:rsidRDefault="008E6FCA" w:rsidP="008E6FCA">
      <w:pPr>
        <w:jc w:val="both"/>
        <w:rPr>
          <w:szCs w:val="24"/>
        </w:rPr>
      </w:pPr>
      <w:r w:rsidRPr="005561CD">
        <w:rPr>
          <w:szCs w:val="24"/>
        </w:rPr>
        <w:t>Finish Brackets</w:t>
      </w:r>
      <w:r w:rsidRPr="005561CD">
        <w:rPr>
          <w:szCs w:val="24"/>
        </w:rPr>
        <w:tab/>
        <w:t xml:space="preserve">Flat Water Speed </w:t>
      </w:r>
      <w:r w:rsidRPr="005561CD">
        <w:rPr>
          <w:szCs w:val="24"/>
        </w:rPr>
        <w:tab/>
      </w:r>
      <w:r w:rsidRPr="005561CD">
        <w:rPr>
          <w:szCs w:val="24"/>
        </w:rPr>
        <w:tab/>
        <w:t>Finish</w:t>
      </w:r>
      <w:r w:rsidR="00E311A7" w:rsidRPr="005561CD">
        <w:rPr>
          <w:szCs w:val="24"/>
        </w:rPr>
        <w:t xml:space="preserve"> </w:t>
      </w:r>
      <w:r w:rsidRPr="005561CD">
        <w:rPr>
          <w:szCs w:val="24"/>
        </w:rPr>
        <w:t xml:space="preserve">Times: </w:t>
      </w:r>
    </w:p>
    <w:p w:rsidR="008E6FCA" w:rsidRPr="005561CD" w:rsidRDefault="00E26B60" w:rsidP="008E6FCA">
      <w:pPr>
        <w:jc w:val="both"/>
        <w:rPr>
          <w:szCs w:val="24"/>
        </w:rPr>
      </w:pPr>
      <w:r>
        <w:rPr>
          <w:szCs w:val="24"/>
        </w:rPr>
        <w:tab/>
      </w:r>
      <w:r w:rsidR="008E6FCA" w:rsidRPr="005561CD">
        <w:rPr>
          <w:szCs w:val="24"/>
        </w:rPr>
        <w:tab/>
        <w:t>1</w:t>
      </w:r>
      <w:r w:rsidR="008E6FCA" w:rsidRPr="005561CD">
        <w:rPr>
          <w:szCs w:val="24"/>
        </w:rPr>
        <w:tab/>
      </w:r>
      <w:r w:rsidR="008E6FCA" w:rsidRPr="005561CD">
        <w:rPr>
          <w:szCs w:val="24"/>
        </w:rPr>
        <w:tab/>
        <w:t>8.00 and under</w:t>
      </w:r>
      <w:r w:rsidR="008E6FCA" w:rsidRPr="005561CD">
        <w:rPr>
          <w:szCs w:val="24"/>
        </w:rPr>
        <w:tab/>
        <w:t xml:space="preserve"> </w:t>
      </w:r>
      <w:r w:rsidR="008E6FCA" w:rsidRPr="005561CD">
        <w:rPr>
          <w:szCs w:val="24"/>
        </w:rPr>
        <w:tab/>
      </w:r>
      <w:r w:rsidR="008E6FCA" w:rsidRPr="005561CD">
        <w:rPr>
          <w:szCs w:val="24"/>
        </w:rPr>
        <w:tab/>
      </w:r>
      <w:r w:rsidR="00250AA5" w:rsidRPr="005561CD">
        <w:rPr>
          <w:szCs w:val="24"/>
        </w:rPr>
        <w:t>1330 - 1340</w:t>
      </w:r>
    </w:p>
    <w:p w:rsidR="008E6FCA" w:rsidRPr="005561CD" w:rsidRDefault="008E6FCA" w:rsidP="008E6FCA">
      <w:pPr>
        <w:jc w:val="both"/>
        <w:rPr>
          <w:szCs w:val="24"/>
        </w:rPr>
      </w:pPr>
      <w:r w:rsidRPr="005561CD">
        <w:rPr>
          <w:szCs w:val="24"/>
        </w:rPr>
        <w:tab/>
      </w:r>
      <w:r w:rsidRPr="005561CD">
        <w:rPr>
          <w:szCs w:val="24"/>
        </w:rPr>
        <w:tab/>
        <w:t>2</w:t>
      </w:r>
      <w:r w:rsidRPr="005561CD">
        <w:rPr>
          <w:szCs w:val="24"/>
        </w:rPr>
        <w:tab/>
      </w:r>
      <w:r w:rsidRPr="005561CD">
        <w:rPr>
          <w:szCs w:val="24"/>
        </w:rPr>
        <w:tab/>
        <w:t>8.01 to 8.50</w:t>
      </w:r>
      <w:r w:rsidRPr="005561CD">
        <w:rPr>
          <w:szCs w:val="24"/>
        </w:rPr>
        <w:tab/>
      </w:r>
      <w:r w:rsidRPr="005561CD">
        <w:rPr>
          <w:szCs w:val="24"/>
        </w:rPr>
        <w:tab/>
      </w:r>
      <w:r w:rsidRPr="005561CD">
        <w:rPr>
          <w:szCs w:val="24"/>
        </w:rPr>
        <w:tab/>
      </w:r>
      <w:r w:rsidR="005026E9" w:rsidRPr="005561CD">
        <w:rPr>
          <w:szCs w:val="24"/>
        </w:rPr>
        <w:t>1</w:t>
      </w:r>
      <w:r w:rsidR="00250AA5" w:rsidRPr="005561CD">
        <w:rPr>
          <w:szCs w:val="24"/>
        </w:rPr>
        <w:t>340 - 1350</w:t>
      </w:r>
    </w:p>
    <w:p w:rsidR="008E6FCA" w:rsidRPr="005561CD" w:rsidRDefault="00272D71" w:rsidP="00250AA5">
      <w:pPr>
        <w:jc w:val="both"/>
        <w:rPr>
          <w:szCs w:val="24"/>
        </w:rPr>
      </w:pPr>
      <w:r>
        <w:rPr>
          <w:szCs w:val="24"/>
        </w:rPr>
        <w:tab/>
      </w:r>
      <w:r>
        <w:rPr>
          <w:szCs w:val="24"/>
        </w:rPr>
        <w:tab/>
        <w:t>3</w:t>
      </w:r>
      <w:r>
        <w:rPr>
          <w:szCs w:val="24"/>
        </w:rPr>
        <w:tab/>
      </w:r>
      <w:r>
        <w:rPr>
          <w:szCs w:val="24"/>
        </w:rPr>
        <w:tab/>
        <w:t>8.51 &amp; Over</w:t>
      </w:r>
      <w:r w:rsidR="008E6FCA" w:rsidRPr="005561CD">
        <w:rPr>
          <w:szCs w:val="24"/>
        </w:rPr>
        <w:tab/>
      </w:r>
      <w:r w:rsidR="008E6FCA" w:rsidRPr="005561CD">
        <w:rPr>
          <w:szCs w:val="24"/>
        </w:rPr>
        <w:tab/>
      </w:r>
      <w:r w:rsidR="008E6FCA" w:rsidRPr="005561CD">
        <w:rPr>
          <w:szCs w:val="24"/>
        </w:rPr>
        <w:tab/>
      </w:r>
      <w:r w:rsidR="00250AA5" w:rsidRPr="005561CD">
        <w:rPr>
          <w:szCs w:val="24"/>
        </w:rPr>
        <w:t>1350 - 1400</w:t>
      </w:r>
      <w:r w:rsidR="008E6FCA" w:rsidRPr="005561CD">
        <w:rPr>
          <w:szCs w:val="24"/>
        </w:rPr>
        <w:tab/>
      </w:r>
      <w:r w:rsidR="008E6FCA" w:rsidRPr="005561CD">
        <w:rPr>
          <w:szCs w:val="24"/>
        </w:rPr>
        <w:tab/>
      </w:r>
      <w:r w:rsidR="00250AA5" w:rsidRPr="005561CD">
        <w:rPr>
          <w:szCs w:val="24"/>
        </w:rPr>
        <w:t xml:space="preserve"> </w:t>
      </w:r>
    </w:p>
    <w:p w:rsidR="008E6FCA" w:rsidRPr="005561CD" w:rsidRDefault="008E6FCA" w:rsidP="008E6FCA">
      <w:pPr>
        <w:jc w:val="both"/>
        <w:rPr>
          <w:szCs w:val="24"/>
        </w:rPr>
      </w:pPr>
    </w:p>
    <w:p w:rsidR="008E6FCA" w:rsidRPr="005561CD" w:rsidRDefault="00421B0B" w:rsidP="008E6FCA">
      <w:pPr>
        <w:jc w:val="both"/>
        <w:rPr>
          <w:szCs w:val="24"/>
        </w:rPr>
      </w:pPr>
      <w:r w:rsidRPr="005561CD">
        <w:rPr>
          <w:szCs w:val="24"/>
        </w:rPr>
        <w:t xml:space="preserve"> (8).</w:t>
      </w:r>
      <w:r w:rsidR="008E6FCA" w:rsidRPr="005561CD">
        <w:rPr>
          <w:szCs w:val="24"/>
        </w:rPr>
        <w:t xml:space="preserve"> Plaques will be awarded to the first, second and third place contestants and to</w:t>
      </w:r>
      <w:r w:rsidR="00272D71">
        <w:rPr>
          <w:szCs w:val="24"/>
        </w:rPr>
        <w:t xml:space="preserve"> the first place in each of t</w:t>
      </w:r>
      <w:r w:rsidRPr="005561CD">
        <w:rPr>
          <w:szCs w:val="24"/>
        </w:rPr>
        <w:t xml:space="preserve">hree </w:t>
      </w:r>
      <w:r w:rsidR="008E6FCA" w:rsidRPr="005561CD">
        <w:rPr>
          <w:szCs w:val="24"/>
        </w:rPr>
        <w:t>classes in a</w:t>
      </w:r>
      <w:r w:rsidRPr="005561CD">
        <w:rPr>
          <w:szCs w:val="24"/>
        </w:rPr>
        <w:t xml:space="preserve">ccordance with the IPBA Rules.  </w:t>
      </w:r>
      <w:r w:rsidR="008E6FCA" w:rsidRPr="005561CD">
        <w:rPr>
          <w:szCs w:val="24"/>
        </w:rPr>
        <w:t xml:space="preserve">A novice plaque will be awarded to the best finish by a novice. </w:t>
      </w:r>
      <w:r w:rsidR="00271A7F" w:rsidRPr="005561CD">
        <w:rPr>
          <w:szCs w:val="24"/>
        </w:rPr>
        <w:t>Rally</w:t>
      </w:r>
      <w:r w:rsidR="008E6FCA" w:rsidRPr="005561CD">
        <w:rPr>
          <w:szCs w:val="24"/>
        </w:rPr>
        <w:t xml:space="preserve"> results may be viewed at the IPBA web site:     </w:t>
      </w:r>
      <w:hyperlink r:id="rId7" w:history="1">
        <w:r w:rsidR="008E6FCA" w:rsidRPr="005561CD">
          <w:rPr>
            <w:rStyle w:val="Hyperlink"/>
            <w:szCs w:val="24"/>
          </w:rPr>
          <w:t>http://www.ipbalogracing.org</w:t>
        </w:r>
      </w:hyperlink>
      <w:r w:rsidR="008E6FCA" w:rsidRPr="005561CD">
        <w:rPr>
          <w:szCs w:val="24"/>
        </w:rPr>
        <w:t xml:space="preserve">. </w:t>
      </w:r>
    </w:p>
    <w:p w:rsidR="00421B0B" w:rsidRPr="005561CD" w:rsidRDefault="00421B0B" w:rsidP="008E6FCA">
      <w:pPr>
        <w:pStyle w:val="BodyTextIndent"/>
        <w:ind w:firstLine="0"/>
        <w:rPr>
          <w:sz w:val="24"/>
          <w:szCs w:val="24"/>
        </w:rPr>
      </w:pPr>
    </w:p>
    <w:p w:rsidR="00395049" w:rsidRPr="005561CD" w:rsidRDefault="008E6FCA" w:rsidP="008E6FCA">
      <w:pPr>
        <w:pStyle w:val="BodyTextIndent"/>
        <w:ind w:firstLine="0"/>
        <w:rPr>
          <w:color w:val="FF0000"/>
          <w:sz w:val="24"/>
          <w:szCs w:val="24"/>
        </w:rPr>
      </w:pPr>
      <w:r w:rsidRPr="005561CD">
        <w:rPr>
          <w:sz w:val="24"/>
          <w:szCs w:val="24"/>
        </w:rPr>
        <w:t>(9</w:t>
      </w:r>
      <w:r w:rsidR="00E26B60">
        <w:rPr>
          <w:b/>
          <w:sz w:val="24"/>
          <w:szCs w:val="24"/>
        </w:rPr>
        <w:t xml:space="preserve">). </w:t>
      </w:r>
      <w:r w:rsidRPr="005561CD">
        <w:rPr>
          <w:b/>
          <w:sz w:val="24"/>
          <w:szCs w:val="24"/>
        </w:rPr>
        <w:t>Navigation Aids</w:t>
      </w:r>
      <w:r w:rsidRPr="005561CD">
        <w:rPr>
          <w:sz w:val="24"/>
          <w:szCs w:val="24"/>
        </w:rPr>
        <w:t xml:space="preserve">: </w:t>
      </w:r>
      <w:r w:rsidR="000163A9" w:rsidRPr="005561CD">
        <w:rPr>
          <w:sz w:val="24"/>
          <w:szCs w:val="24"/>
        </w:rPr>
        <w:t xml:space="preserve">Radar </w:t>
      </w:r>
      <w:r w:rsidR="008F328A" w:rsidRPr="005561CD">
        <w:rPr>
          <w:sz w:val="24"/>
          <w:szCs w:val="24"/>
        </w:rPr>
        <w:t xml:space="preserve">may be on Standby and NOT USED except when needed under IPBA rules for safety purposes only. </w:t>
      </w:r>
      <w:r w:rsidR="000163A9" w:rsidRPr="005561CD">
        <w:rPr>
          <w:sz w:val="24"/>
          <w:szCs w:val="24"/>
        </w:rPr>
        <w:t>Auto pilots may be used if not connected to GPS</w:t>
      </w:r>
      <w:r w:rsidR="008F328A" w:rsidRPr="005561CD">
        <w:rPr>
          <w:sz w:val="24"/>
          <w:szCs w:val="24"/>
        </w:rPr>
        <w:t xml:space="preserve">. </w:t>
      </w:r>
      <w:r w:rsidR="000163A9" w:rsidRPr="005561CD">
        <w:rPr>
          <w:sz w:val="24"/>
          <w:szCs w:val="24"/>
        </w:rPr>
        <w:t>Auto pilots</w:t>
      </w:r>
      <w:r w:rsidR="008F328A" w:rsidRPr="005561CD">
        <w:rPr>
          <w:sz w:val="24"/>
          <w:szCs w:val="24"/>
        </w:rPr>
        <w:t xml:space="preserve"> and other instruments</w:t>
      </w:r>
      <w:r w:rsidR="000163A9" w:rsidRPr="005561CD">
        <w:rPr>
          <w:sz w:val="24"/>
          <w:szCs w:val="24"/>
        </w:rPr>
        <w:t xml:space="preserve"> may display magnetic/Gyro. </w:t>
      </w:r>
      <w:r w:rsidR="00B34FBF" w:rsidRPr="005561CD">
        <w:rPr>
          <w:sz w:val="24"/>
          <w:szCs w:val="24"/>
        </w:rPr>
        <w:t xml:space="preserve">GPS compasses must only display “heading” and not course over ground (COG). </w:t>
      </w:r>
      <w:r w:rsidR="000163A9" w:rsidRPr="005561CD">
        <w:rPr>
          <w:sz w:val="24"/>
          <w:szCs w:val="24"/>
        </w:rPr>
        <w:t xml:space="preserve">Cellular telephones must be turned off. </w:t>
      </w:r>
      <w:r w:rsidRPr="005561CD">
        <w:rPr>
          <w:sz w:val="24"/>
          <w:szCs w:val="24"/>
        </w:rPr>
        <w:t xml:space="preserve"> </w:t>
      </w:r>
      <w:proofErr w:type="spellStart"/>
      <w:r w:rsidR="00FA67AC" w:rsidRPr="005561CD">
        <w:rPr>
          <w:sz w:val="24"/>
          <w:szCs w:val="24"/>
        </w:rPr>
        <w:t>Chartplotters</w:t>
      </w:r>
      <w:proofErr w:type="spellEnd"/>
      <w:r w:rsidR="00FA67AC" w:rsidRPr="005561CD">
        <w:rPr>
          <w:sz w:val="24"/>
          <w:szCs w:val="24"/>
        </w:rPr>
        <w:t xml:space="preserve"> and Computers using Navigation</w:t>
      </w:r>
      <w:r w:rsidR="00B34FBF" w:rsidRPr="005561CD">
        <w:rPr>
          <w:sz w:val="24"/>
          <w:szCs w:val="24"/>
        </w:rPr>
        <w:t xml:space="preserve"> </w:t>
      </w:r>
      <w:proofErr w:type="gramStart"/>
      <w:r w:rsidR="00B34FBF" w:rsidRPr="005561CD">
        <w:rPr>
          <w:sz w:val="24"/>
          <w:szCs w:val="24"/>
        </w:rPr>
        <w:t>programs,</w:t>
      </w:r>
      <w:proofErr w:type="gramEnd"/>
      <w:r w:rsidR="00FA67AC" w:rsidRPr="005561CD">
        <w:rPr>
          <w:sz w:val="24"/>
          <w:szCs w:val="24"/>
        </w:rPr>
        <w:t xml:space="preserve"> </w:t>
      </w:r>
      <w:r w:rsidR="00D81851" w:rsidRPr="005561CD">
        <w:rPr>
          <w:sz w:val="24"/>
          <w:szCs w:val="24"/>
        </w:rPr>
        <w:t>not connected to GPS or displaying or using GPS data, course made good, speed, tracking, Time of Day or Lat Lon</w:t>
      </w:r>
      <w:r w:rsidR="00B34FBF" w:rsidRPr="005561CD">
        <w:rPr>
          <w:sz w:val="24"/>
          <w:szCs w:val="24"/>
        </w:rPr>
        <w:t xml:space="preserve"> may be used in place of small scale charts</w:t>
      </w:r>
      <w:r w:rsidR="00D81851" w:rsidRPr="005561CD">
        <w:rPr>
          <w:sz w:val="24"/>
          <w:szCs w:val="24"/>
        </w:rPr>
        <w:t>.</w:t>
      </w:r>
      <w:r w:rsidR="00FA67AC" w:rsidRPr="005561CD">
        <w:rPr>
          <w:sz w:val="24"/>
          <w:szCs w:val="24"/>
        </w:rPr>
        <w:t xml:space="preserve"> </w:t>
      </w:r>
      <w:r w:rsidR="00D81851" w:rsidRPr="005561CD">
        <w:rPr>
          <w:sz w:val="24"/>
          <w:szCs w:val="24"/>
        </w:rPr>
        <w:t>A large scale (2 or 3 page</w:t>
      </w:r>
      <w:r w:rsidR="00B34FBF" w:rsidRPr="005561CD">
        <w:rPr>
          <w:sz w:val="24"/>
          <w:szCs w:val="24"/>
        </w:rPr>
        <w:t>)</w:t>
      </w:r>
      <w:r w:rsidR="00D81851" w:rsidRPr="005561CD">
        <w:rPr>
          <w:sz w:val="24"/>
          <w:szCs w:val="24"/>
        </w:rPr>
        <w:t xml:space="preserve"> printout of the course is still required which the observer may need to review. </w:t>
      </w:r>
      <w:r w:rsidR="00320B06" w:rsidRPr="005561CD">
        <w:rPr>
          <w:sz w:val="24"/>
          <w:szCs w:val="24"/>
        </w:rPr>
        <w:t>A</w:t>
      </w:r>
      <w:r w:rsidR="008433A6" w:rsidRPr="005561CD">
        <w:rPr>
          <w:sz w:val="24"/>
          <w:szCs w:val="24"/>
        </w:rPr>
        <w:t xml:space="preserve"> DATA Logger may be used to record your track and supplied to the judges if needed.</w:t>
      </w:r>
      <w:r w:rsidR="00A56564" w:rsidRPr="005561CD">
        <w:rPr>
          <w:color w:val="FF0000"/>
          <w:sz w:val="24"/>
          <w:szCs w:val="24"/>
        </w:rPr>
        <w:t xml:space="preserve"> </w:t>
      </w:r>
    </w:p>
    <w:p w:rsidR="00395049" w:rsidRPr="005561CD" w:rsidRDefault="00395049" w:rsidP="008E6FCA">
      <w:pPr>
        <w:pStyle w:val="BodyTextIndent"/>
        <w:ind w:firstLine="0"/>
        <w:rPr>
          <w:color w:val="FF0000"/>
          <w:sz w:val="24"/>
          <w:szCs w:val="24"/>
        </w:rPr>
      </w:pPr>
    </w:p>
    <w:p w:rsidR="008E6FCA" w:rsidRPr="00254C13" w:rsidRDefault="00272D71" w:rsidP="008E6FCA">
      <w:pPr>
        <w:pStyle w:val="BodyTextIndent"/>
        <w:ind w:firstLine="0"/>
        <w:rPr>
          <w:color w:val="FF0000"/>
          <w:sz w:val="24"/>
          <w:szCs w:val="24"/>
        </w:rPr>
      </w:pPr>
      <w:r>
        <w:rPr>
          <w:color w:val="FF0000"/>
          <w:sz w:val="24"/>
          <w:szCs w:val="24"/>
        </w:rPr>
        <w:t xml:space="preserve"> N</w:t>
      </w:r>
      <w:r w:rsidR="00CA0652" w:rsidRPr="005561CD">
        <w:rPr>
          <w:color w:val="FF0000"/>
          <w:sz w:val="24"/>
          <w:szCs w:val="24"/>
        </w:rPr>
        <w:t>O</w:t>
      </w:r>
      <w:r w:rsidR="003E5F02" w:rsidRPr="005561CD">
        <w:rPr>
          <w:color w:val="FF0000"/>
          <w:sz w:val="24"/>
          <w:szCs w:val="24"/>
        </w:rPr>
        <w:t xml:space="preserve"> other GPS data is allowed and all other such info shall be covered with opaque tape. Radar and Chart</w:t>
      </w:r>
      <w:r w:rsidR="00542EEA">
        <w:rPr>
          <w:color w:val="FF0000"/>
          <w:sz w:val="24"/>
          <w:szCs w:val="24"/>
        </w:rPr>
        <w:t xml:space="preserve"> </w:t>
      </w:r>
      <w:r w:rsidR="003E5F02" w:rsidRPr="005561CD">
        <w:rPr>
          <w:color w:val="FF0000"/>
          <w:sz w:val="24"/>
          <w:szCs w:val="24"/>
        </w:rPr>
        <w:t>plotter with GPS connected will NOT be allowed</w:t>
      </w:r>
      <w:r w:rsidR="00A56564" w:rsidRPr="005561CD">
        <w:rPr>
          <w:color w:val="FF0000"/>
          <w:sz w:val="24"/>
          <w:szCs w:val="24"/>
        </w:rPr>
        <w:t xml:space="preserve"> except as provided under the safety rules.</w:t>
      </w:r>
      <w:r w:rsidR="006F0A04" w:rsidRPr="005561CD">
        <w:rPr>
          <w:color w:val="FF0000"/>
          <w:sz w:val="24"/>
          <w:szCs w:val="24"/>
        </w:rPr>
        <w:t xml:space="preserve"> </w:t>
      </w:r>
      <w:r w:rsidR="004978BB" w:rsidRPr="005561CD">
        <w:rPr>
          <w:color w:val="FF0000"/>
          <w:sz w:val="24"/>
          <w:szCs w:val="24"/>
        </w:rPr>
        <w:t>Average speed calculations using Coastal Explorer “track” function shall NOT be displayed or used during Rally.</w:t>
      </w:r>
      <w:r w:rsidR="00542EEA">
        <w:rPr>
          <w:color w:val="FF0000"/>
          <w:sz w:val="24"/>
          <w:szCs w:val="24"/>
        </w:rPr>
        <w:t xml:space="preserve"> </w:t>
      </w:r>
      <w:r w:rsidR="00542EEA" w:rsidRPr="00911766">
        <w:rPr>
          <w:b/>
          <w:color w:val="FF0000"/>
          <w:sz w:val="24"/>
          <w:szCs w:val="24"/>
          <w:highlight w:val="yellow"/>
          <w:u w:val="single"/>
        </w:rPr>
        <w:t>(</w:t>
      </w:r>
      <w:r w:rsidR="00254C13" w:rsidRPr="00911766">
        <w:rPr>
          <w:b/>
          <w:color w:val="FF0000"/>
          <w:sz w:val="24"/>
          <w:szCs w:val="24"/>
          <w:highlight w:val="yellow"/>
          <w:u w:val="single"/>
        </w:rPr>
        <w:t>This year’s n</w:t>
      </w:r>
      <w:r w:rsidR="00542EEA" w:rsidRPr="00911766">
        <w:rPr>
          <w:b/>
          <w:color w:val="FF0000"/>
          <w:sz w:val="24"/>
          <w:szCs w:val="24"/>
          <w:highlight w:val="yellow"/>
          <w:u w:val="single"/>
        </w:rPr>
        <w:t xml:space="preserve">ew </w:t>
      </w:r>
      <w:r w:rsidR="00254C13" w:rsidRPr="00911766">
        <w:rPr>
          <w:b/>
          <w:color w:val="FF0000"/>
          <w:sz w:val="24"/>
          <w:szCs w:val="24"/>
          <w:highlight w:val="yellow"/>
          <w:u w:val="single"/>
        </w:rPr>
        <w:t xml:space="preserve">NACA trial </w:t>
      </w:r>
      <w:r w:rsidR="00B307C7" w:rsidRPr="00911766">
        <w:rPr>
          <w:b/>
          <w:color w:val="FF0000"/>
          <w:sz w:val="24"/>
          <w:szCs w:val="24"/>
          <w:highlight w:val="yellow"/>
          <w:u w:val="single"/>
        </w:rPr>
        <w:t>requests</w:t>
      </w:r>
      <w:r w:rsidR="00542EEA" w:rsidRPr="00911766">
        <w:rPr>
          <w:b/>
          <w:color w:val="FF0000"/>
          <w:sz w:val="24"/>
          <w:szCs w:val="24"/>
          <w:highlight w:val="yellow"/>
          <w:u w:val="single"/>
        </w:rPr>
        <w:t xml:space="preserve"> are not applicable in this contest.)</w:t>
      </w:r>
    </w:p>
    <w:p w:rsidR="0020454A" w:rsidRDefault="0020454A" w:rsidP="008E6FCA">
      <w:pPr>
        <w:pStyle w:val="BodyText"/>
        <w:rPr>
          <w:szCs w:val="24"/>
        </w:rPr>
      </w:pPr>
    </w:p>
    <w:p w:rsidR="008E6FCA" w:rsidRPr="005561CD" w:rsidRDefault="00940E9B" w:rsidP="008E6FCA">
      <w:pPr>
        <w:pStyle w:val="BodyText"/>
        <w:rPr>
          <w:szCs w:val="24"/>
        </w:rPr>
      </w:pPr>
      <w:r>
        <w:rPr>
          <w:szCs w:val="24"/>
        </w:rPr>
        <w:t>(10).</w:t>
      </w:r>
      <w:r w:rsidR="0000256E">
        <w:rPr>
          <w:szCs w:val="24"/>
        </w:rPr>
        <w:t xml:space="preserve"> Charts recommended for</w:t>
      </w:r>
      <w:r w:rsidR="008E6FCA" w:rsidRPr="005561CD">
        <w:rPr>
          <w:szCs w:val="24"/>
        </w:rPr>
        <w:t xml:space="preserve"> this </w:t>
      </w:r>
      <w:r w:rsidR="00271A7F" w:rsidRPr="005561CD">
        <w:rPr>
          <w:szCs w:val="24"/>
        </w:rPr>
        <w:t>Rally</w:t>
      </w:r>
      <w:r w:rsidR="0000256E">
        <w:rPr>
          <w:szCs w:val="24"/>
        </w:rPr>
        <w:t xml:space="preserve"> is N.O.A.A. Charts are 18446 &amp; 18449</w:t>
      </w:r>
      <w:r w:rsidR="008E6FCA" w:rsidRPr="005561CD">
        <w:rPr>
          <w:szCs w:val="24"/>
        </w:rPr>
        <w:t xml:space="preserve">.  The Official Mileage for this </w:t>
      </w:r>
      <w:r w:rsidR="00271A7F" w:rsidRPr="005561CD">
        <w:rPr>
          <w:szCs w:val="24"/>
        </w:rPr>
        <w:t>Rally</w:t>
      </w:r>
      <w:r w:rsidR="008E6FCA" w:rsidRPr="005561CD">
        <w:rPr>
          <w:szCs w:val="24"/>
        </w:rPr>
        <w:t xml:space="preserve"> </w:t>
      </w:r>
      <w:r w:rsidR="008E6FCA" w:rsidRPr="005561CD">
        <w:rPr>
          <w:color w:val="FF0000"/>
          <w:szCs w:val="24"/>
        </w:rPr>
        <w:t xml:space="preserve">is </w:t>
      </w:r>
      <w:r w:rsidR="00431040" w:rsidRPr="005561CD">
        <w:rPr>
          <w:b/>
          <w:color w:val="FF0000"/>
          <w:szCs w:val="24"/>
        </w:rPr>
        <w:t>1</w:t>
      </w:r>
      <w:r w:rsidR="00684B1A" w:rsidRPr="005561CD">
        <w:rPr>
          <w:b/>
          <w:color w:val="FF0000"/>
          <w:szCs w:val="24"/>
        </w:rPr>
        <w:t>7.</w:t>
      </w:r>
      <w:r>
        <w:rPr>
          <w:b/>
          <w:color w:val="FF0000"/>
          <w:szCs w:val="24"/>
        </w:rPr>
        <w:t>0</w:t>
      </w:r>
      <w:r w:rsidR="008E6FCA" w:rsidRPr="005561CD">
        <w:rPr>
          <w:color w:val="FF0000"/>
          <w:szCs w:val="24"/>
        </w:rPr>
        <w:t xml:space="preserve"> nautical miles</w:t>
      </w:r>
      <w:r w:rsidR="008E6FCA" w:rsidRPr="005561CD">
        <w:rPr>
          <w:szCs w:val="24"/>
        </w:rPr>
        <w:t>, which cannot be exceeded.</w:t>
      </w:r>
    </w:p>
    <w:p w:rsidR="008E6FCA" w:rsidRPr="005561CD" w:rsidRDefault="00684B1A" w:rsidP="008E6FCA">
      <w:pPr>
        <w:jc w:val="both"/>
        <w:rPr>
          <w:szCs w:val="24"/>
        </w:rPr>
      </w:pPr>
      <w:r w:rsidRPr="005561CD">
        <w:rPr>
          <w:szCs w:val="24"/>
        </w:rPr>
        <w:t xml:space="preserve">(11). </w:t>
      </w:r>
      <w:r w:rsidR="008E6FCA" w:rsidRPr="005561CD">
        <w:rPr>
          <w:szCs w:val="24"/>
        </w:rPr>
        <w:t xml:space="preserve">This </w:t>
      </w:r>
      <w:r w:rsidR="00271A7F" w:rsidRPr="005561CD">
        <w:rPr>
          <w:szCs w:val="24"/>
        </w:rPr>
        <w:t>Rally</w:t>
      </w:r>
      <w:r w:rsidR="008E6FCA" w:rsidRPr="005561CD">
        <w:rPr>
          <w:szCs w:val="24"/>
        </w:rPr>
        <w:t xml:space="preserve"> shall be conducted at Cruise Speed unless otherwise directed in the Course Description. </w:t>
      </w:r>
    </w:p>
    <w:p w:rsidR="00421B0B" w:rsidRPr="005561CD" w:rsidRDefault="00421B0B" w:rsidP="008E6FCA">
      <w:pPr>
        <w:jc w:val="both"/>
        <w:rPr>
          <w:szCs w:val="24"/>
        </w:rPr>
      </w:pPr>
    </w:p>
    <w:p w:rsidR="008E6FCA" w:rsidRPr="005561CD" w:rsidRDefault="00684B1A" w:rsidP="008E6FCA">
      <w:pPr>
        <w:jc w:val="both"/>
        <w:rPr>
          <w:szCs w:val="24"/>
        </w:rPr>
      </w:pPr>
      <w:r w:rsidRPr="005561CD">
        <w:rPr>
          <w:szCs w:val="24"/>
        </w:rPr>
        <w:t xml:space="preserve">(12). </w:t>
      </w:r>
      <w:r w:rsidR="008E6FCA" w:rsidRPr="005561CD">
        <w:rPr>
          <w:szCs w:val="24"/>
        </w:rPr>
        <w:t>All contestants shall lay out courses as direct as practical while maintaining at least 200 yds from all shorelines</w:t>
      </w:r>
      <w:r w:rsidR="00B34FBF" w:rsidRPr="005561CD">
        <w:rPr>
          <w:szCs w:val="24"/>
        </w:rPr>
        <w:t>, docks</w:t>
      </w:r>
      <w:r w:rsidR="008E6FCA" w:rsidRPr="005561CD">
        <w:rPr>
          <w:szCs w:val="24"/>
        </w:rPr>
        <w:t xml:space="preserve"> and bridges except </w:t>
      </w:r>
      <w:r w:rsidR="00B34FBF" w:rsidRPr="005561CD">
        <w:rPr>
          <w:szCs w:val="24"/>
        </w:rPr>
        <w:t xml:space="preserve">100 yds off </w:t>
      </w:r>
      <w:r w:rsidR="008E6FCA" w:rsidRPr="005561CD">
        <w:rPr>
          <w:szCs w:val="24"/>
        </w:rPr>
        <w:t>when speed is less than 7 kn.</w:t>
      </w:r>
    </w:p>
    <w:p w:rsidR="00421B0B" w:rsidRPr="005561CD" w:rsidRDefault="00421B0B" w:rsidP="008E6FCA">
      <w:pPr>
        <w:jc w:val="both"/>
        <w:rPr>
          <w:szCs w:val="24"/>
        </w:rPr>
      </w:pPr>
    </w:p>
    <w:p w:rsidR="00DB3B22" w:rsidRPr="005561CD" w:rsidRDefault="008433A6" w:rsidP="008E6FCA">
      <w:pPr>
        <w:jc w:val="both"/>
        <w:rPr>
          <w:szCs w:val="24"/>
        </w:rPr>
      </w:pPr>
      <w:r w:rsidRPr="005561CD">
        <w:rPr>
          <w:szCs w:val="24"/>
        </w:rPr>
        <w:lastRenderedPageBreak/>
        <w:t xml:space="preserve"> (13</w:t>
      </w:r>
      <w:r w:rsidR="00DB3B22" w:rsidRPr="005561CD">
        <w:rPr>
          <w:szCs w:val="24"/>
        </w:rPr>
        <w:t xml:space="preserve">) </w:t>
      </w:r>
      <w:r w:rsidR="005178D2" w:rsidRPr="005561CD">
        <w:rPr>
          <w:b/>
          <w:szCs w:val="24"/>
        </w:rPr>
        <w:t xml:space="preserve">Observer’s </w:t>
      </w:r>
      <w:r w:rsidR="00DB3B22" w:rsidRPr="005561CD">
        <w:rPr>
          <w:b/>
          <w:szCs w:val="24"/>
        </w:rPr>
        <w:t>Dinner</w:t>
      </w:r>
      <w:r w:rsidR="005178D2" w:rsidRPr="005561CD">
        <w:rPr>
          <w:szCs w:val="24"/>
        </w:rPr>
        <w:t>s</w:t>
      </w:r>
      <w:r w:rsidR="00DB3B22" w:rsidRPr="005561CD">
        <w:rPr>
          <w:szCs w:val="24"/>
        </w:rPr>
        <w:t xml:space="preserve"> on Saturday will be provided by the </w:t>
      </w:r>
      <w:r w:rsidR="00EB483C" w:rsidRPr="005561CD">
        <w:rPr>
          <w:szCs w:val="24"/>
        </w:rPr>
        <w:t>contest</w:t>
      </w:r>
      <w:r w:rsidR="00DB3B22" w:rsidRPr="005561CD">
        <w:rPr>
          <w:szCs w:val="24"/>
        </w:rPr>
        <w:t xml:space="preserve"> committee as a portion of each dinner ticket</w:t>
      </w:r>
      <w:r w:rsidR="00C5397E" w:rsidRPr="005561CD">
        <w:rPr>
          <w:szCs w:val="24"/>
        </w:rPr>
        <w:t xml:space="preserve"> </w:t>
      </w:r>
      <w:r w:rsidR="00DB3B22" w:rsidRPr="005561CD">
        <w:rPr>
          <w:szCs w:val="24"/>
        </w:rPr>
        <w:t>price helps offset the cost. As customary, skippers are expected to provide lunch for their observer.</w:t>
      </w:r>
    </w:p>
    <w:p w:rsidR="005178D2" w:rsidRPr="005561CD" w:rsidRDefault="00421B0B" w:rsidP="008E6FCA">
      <w:pPr>
        <w:jc w:val="both"/>
        <w:rPr>
          <w:szCs w:val="24"/>
        </w:rPr>
      </w:pPr>
      <w:r w:rsidRPr="005561CD">
        <w:rPr>
          <w:szCs w:val="24"/>
        </w:rPr>
        <w:t xml:space="preserve"> </w:t>
      </w:r>
    </w:p>
    <w:p w:rsidR="00CF71A6" w:rsidRPr="005561CD" w:rsidRDefault="00421B0B" w:rsidP="008E6FCA">
      <w:pPr>
        <w:jc w:val="both"/>
        <w:rPr>
          <w:szCs w:val="24"/>
        </w:rPr>
      </w:pPr>
      <w:r w:rsidRPr="005561CD">
        <w:rPr>
          <w:szCs w:val="24"/>
        </w:rPr>
        <w:t>(14</w:t>
      </w:r>
      <w:r w:rsidR="00CF71A6" w:rsidRPr="005561CD">
        <w:rPr>
          <w:szCs w:val="24"/>
        </w:rPr>
        <w:t xml:space="preserve">) </w:t>
      </w:r>
      <w:r w:rsidR="00CF71A6" w:rsidRPr="005561CD">
        <w:rPr>
          <w:b/>
          <w:szCs w:val="24"/>
        </w:rPr>
        <w:t xml:space="preserve">VHF Channel 9 </w:t>
      </w:r>
      <w:r w:rsidR="00CF71A6" w:rsidRPr="005561CD">
        <w:rPr>
          <w:szCs w:val="24"/>
        </w:rPr>
        <w:t>has been adopted by IPBA for all pre-</w:t>
      </w:r>
      <w:r w:rsidR="00271A7F" w:rsidRPr="005561CD">
        <w:rPr>
          <w:szCs w:val="24"/>
        </w:rPr>
        <w:t>Rally</w:t>
      </w:r>
      <w:r w:rsidR="00CF71A6" w:rsidRPr="005561CD">
        <w:rPr>
          <w:szCs w:val="24"/>
        </w:rPr>
        <w:t xml:space="preserve"> communication. Monitor VHF 9 before the </w:t>
      </w:r>
      <w:r w:rsidR="00271A7F" w:rsidRPr="005561CD">
        <w:rPr>
          <w:szCs w:val="24"/>
        </w:rPr>
        <w:t>Rally</w:t>
      </w:r>
      <w:r w:rsidR="00CF71A6" w:rsidRPr="005561CD">
        <w:rPr>
          <w:szCs w:val="24"/>
        </w:rPr>
        <w:t xml:space="preserve"> and VHF 16 during the </w:t>
      </w:r>
      <w:r w:rsidR="00271A7F" w:rsidRPr="005561CD">
        <w:rPr>
          <w:szCs w:val="24"/>
        </w:rPr>
        <w:t>Rally</w:t>
      </w:r>
      <w:r w:rsidR="00CF71A6" w:rsidRPr="005561CD">
        <w:rPr>
          <w:szCs w:val="24"/>
        </w:rPr>
        <w:t>.</w:t>
      </w:r>
    </w:p>
    <w:p w:rsidR="008E6FCA" w:rsidRDefault="008E6FCA" w:rsidP="008E6FCA">
      <w:pPr>
        <w:rPr>
          <w:b/>
          <w:sz w:val="22"/>
        </w:rPr>
      </w:pPr>
      <w:r>
        <w:rPr>
          <w:b/>
          <w:sz w:val="22"/>
        </w:rPr>
        <w:t>Course Description</w:t>
      </w:r>
      <w:r w:rsidR="00FA1306">
        <w:rPr>
          <w:b/>
          <w:sz w:val="22"/>
        </w:rPr>
        <w:t xml:space="preserve"> – </w:t>
      </w:r>
      <w:r w:rsidR="007370FF">
        <w:rPr>
          <w:b/>
          <w:sz w:val="22"/>
        </w:rPr>
        <w:t>2018 PYC Liberty Bay Challenge</w:t>
      </w:r>
    </w:p>
    <w:p w:rsidR="008E6FCA" w:rsidRDefault="008E6FCA" w:rsidP="008E6FCA">
      <w:pPr>
        <w:jc w:val="both"/>
        <w:rPr>
          <w:b/>
          <w:sz w:val="22"/>
        </w:rPr>
      </w:pPr>
    </w:p>
    <w:p w:rsidR="00B307C7" w:rsidRDefault="00B307C7" w:rsidP="008E6FCA">
      <w:pPr>
        <w:jc w:val="both"/>
        <w:rPr>
          <w:sz w:val="22"/>
          <w:u w:val="single"/>
        </w:rPr>
      </w:pPr>
    </w:p>
    <w:p w:rsidR="0027139C" w:rsidRPr="0027139C" w:rsidRDefault="0027139C" w:rsidP="008E6FCA">
      <w:pPr>
        <w:jc w:val="both"/>
        <w:rPr>
          <w:sz w:val="22"/>
          <w:u w:val="single"/>
        </w:rPr>
      </w:pPr>
      <w:r w:rsidRPr="0027139C">
        <w:rPr>
          <w:sz w:val="22"/>
          <w:u w:val="single"/>
        </w:rPr>
        <w:t xml:space="preserve">See Leg Heading and Bearing Table </w:t>
      </w:r>
      <w:r w:rsidR="00A56564">
        <w:rPr>
          <w:color w:val="FF0000"/>
          <w:sz w:val="22"/>
          <w:u w:val="single"/>
        </w:rPr>
        <w:t xml:space="preserve">and Coastal Explorer </w:t>
      </w:r>
      <w:r w:rsidR="00CA15CA">
        <w:rPr>
          <w:color w:val="FF0000"/>
          <w:sz w:val="22"/>
          <w:u w:val="single"/>
        </w:rPr>
        <w:t>“</w:t>
      </w:r>
      <w:r w:rsidR="00A56564">
        <w:rPr>
          <w:color w:val="FF0000"/>
          <w:sz w:val="22"/>
          <w:u w:val="single"/>
        </w:rPr>
        <w:t>.</w:t>
      </w:r>
      <w:proofErr w:type="spellStart"/>
      <w:r w:rsidR="00A56564">
        <w:rPr>
          <w:color w:val="FF0000"/>
          <w:sz w:val="22"/>
          <w:u w:val="single"/>
        </w:rPr>
        <w:t>nob</w:t>
      </w:r>
      <w:proofErr w:type="spellEnd"/>
      <w:r w:rsidR="00CA15CA">
        <w:rPr>
          <w:color w:val="FF0000"/>
          <w:sz w:val="22"/>
          <w:u w:val="single"/>
        </w:rPr>
        <w:t>”</w:t>
      </w:r>
      <w:r w:rsidR="00A56564">
        <w:rPr>
          <w:color w:val="FF0000"/>
          <w:sz w:val="22"/>
          <w:u w:val="single"/>
        </w:rPr>
        <w:t xml:space="preserve"> file </w:t>
      </w:r>
      <w:r w:rsidRPr="0027139C">
        <w:rPr>
          <w:sz w:val="22"/>
          <w:u w:val="single"/>
        </w:rPr>
        <w:t>for all Lat-Lon</w:t>
      </w:r>
      <w:r w:rsidR="005444B5">
        <w:rPr>
          <w:sz w:val="22"/>
          <w:u w:val="single"/>
        </w:rPr>
        <w:t xml:space="preserve"> </w:t>
      </w:r>
    </w:p>
    <w:p w:rsidR="00644774" w:rsidRDefault="00644774" w:rsidP="00644774">
      <w:pPr>
        <w:rPr>
          <w:b/>
          <w:sz w:val="22"/>
          <w:szCs w:val="22"/>
        </w:rPr>
      </w:pPr>
    </w:p>
    <w:p w:rsidR="00644774" w:rsidRDefault="00644774" w:rsidP="00AF6BA4"/>
    <w:p w:rsidR="00217989" w:rsidRDefault="001B6130" w:rsidP="00AF6BA4">
      <w:r>
        <w:t xml:space="preserve"> </w:t>
      </w:r>
      <w:r w:rsidR="00DD4634">
        <w:t xml:space="preserve"> (</w:t>
      </w:r>
      <w:r w:rsidR="00A56564">
        <w:t xml:space="preserve">Lat/Lon provided and CE added marks created </w:t>
      </w:r>
      <w:r w:rsidR="00DD4634">
        <w:t>using data from the WA state Hwy dept.,</w:t>
      </w:r>
      <w:r w:rsidR="00E143CA">
        <w:t xml:space="preserve"> Coastal Explorer </w:t>
      </w:r>
      <w:r w:rsidR="00DD4634">
        <w:t>$BING photos and other sources).</w:t>
      </w:r>
      <w:r w:rsidR="00306F25">
        <w:t xml:space="preserve"> </w:t>
      </w:r>
    </w:p>
    <w:p w:rsidR="00A56564" w:rsidRDefault="00A56564" w:rsidP="00AF6BA4">
      <w:pPr>
        <w:rPr>
          <w:color w:val="222222"/>
          <w:sz w:val="22"/>
          <w:szCs w:val="22"/>
          <w:shd w:val="clear" w:color="auto" w:fill="FFFFFF"/>
        </w:rPr>
      </w:pPr>
    </w:p>
    <w:p w:rsidR="008E6FCA" w:rsidRPr="00F5675D" w:rsidRDefault="001B6130" w:rsidP="008E6FCA">
      <w:pPr>
        <w:jc w:val="both"/>
        <w:rPr>
          <w:szCs w:val="24"/>
        </w:rPr>
      </w:pPr>
      <w:r>
        <w:t xml:space="preserve"> </w:t>
      </w:r>
    </w:p>
    <w:p w:rsidR="008E6FCA" w:rsidRPr="00F5675D" w:rsidRDefault="008E6FCA" w:rsidP="008E6FCA">
      <w:pPr>
        <w:jc w:val="both"/>
        <w:rPr>
          <w:szCs w:val="24"/>
        </w:rPr>
      </w:pPr>
    </w:p>
    <w:p w:rsidR="00F22AF4" w:rsidRDefault="008E6FCA" w:rsidP="00F22AF4">
      <w:pPr>
        <w:ind w:firstLine="720"/>
        <w:jc w:val="both"/>
        <w:rPr>
          <w:szCs w:val="24"/>
        </w:rPr>
      </w:pPr>
      <w:bookmarkStart w:id="0" w:name="_Hlk500875462"/>
      <w:bookmarkStart w:id="1" w:name="_Hlk500876266"/>
      <w:r w:rsidRPr="00F5675D">
        <w:rPr>
          <w:szCs w:val="24"/>
        </w:rPr>
        <w:t xml:space="preserve">If you have any questions about the course or </w:t>
      </w:r>
      <w:r w:rsidR="00271A7F" w:rsidRPr="00F5675D">
        <w:rPr>
          <w:szCs w:val="24"/>
        </w:rPr>
        <w:t>Rally</w:t>
      </w:r>
      <w:r w:rsidRPr="00F5675D">
        <w:rPr>
          <w:szCs w:val="24"/>
        </w:rPr>
        <w:t xml:space="preserve"> please feel free to call</w:t>
      </w:r>
      <w:r w:rsidR="00CA0652" w:rsidRPr="00F5675D">
        <w:rPr>
          <w:szCs w:val="24"/>
        </w:rPr>
        <w:t>/text</w:t>
      </w:r>
      <w:r w:rsidR="001B6130">
        <w:rPr>
          <w:szCs w:val="24"/>
        </w:rPr>
        <w:t xml:space="preserve"> Jim Korzetz @ 360-509-4624</w:t>
      </w:r>
      <w:r w:rsidRPr="00F5675D">
        <w:rPr>
          <w:szCs w:val="24"/>
        </w:rPr>
        <w:t xml:space="preserve"> </w:t>
      </w:r>
      <w:r w:rsidR="00CA0652" w:rsidRPr="00F5675D">
        <w:rPr>
          <w:szCs w:val="24"/>
        </w:rPr>
        <w:t>(</w:t>
      </w:r>
      <w:r w:rsidRPr="00F5675D">
        <w:rPr>
          <w:szCs w:val="24"/>
        </w:rPr>
        <w:t>cell</w:t>
      </w:r>
      <w:r w:rsidR="00CA0652" w:rsidRPr="00F5675D">
        <w:rPr>
          <w:szCs w:val="24"/>
        </w:rPr>
        <w:t>)</w:t>
      </w:r>
      <w:r w:rsidRPr="00F5675D">
        <w:rPr>
          <w:szCs w:val="24"/>
        </w:rPr>
        <w:t xml:space="preserve"> or email a</w:t>
      </w:r>
      <w:bookmarkEnd w:id="0"/>
      <w:bookmarkEnd w:id="1"/>
      <w:r w:rsidR="001B6130">
        <w:rPr>
          <w:szCs w:val="24"/>
        </w:rPr>
        <w:t>t korzetz@comcast.net</w:t>
      </w:r>
    </w:p>
    <w:sectPr w:rsidR="00F22AF4" w:rsidSect="00520833">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8C" w:rsidRDefault="00F43F8C" w:rsidP="00F5675D">
      <w:r>
        <w:separator/>
      </w:r>
    </w:p>
  </w:endnote>
  <w:endnote w:type="continuationSeparator" w:id="0">
    <w:p w:rsidR="00F43F8C" w:rsidRDefault="00F43F8C" w:rsidP="00F56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8C" w:rsidRDefault="00F43F8C" w:rsidP="00F5675D">
      <w:r>
        <w:separator/>
      </w:r>
    </w:p>
  </w:footnote>
  <w:footnote w:type="continuationSeparator" w:id="0">
    <w:p w:rsidR="00F43F8C" w:rsidRDefault="00F43F8C" w:rsidP="00F56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5B9A"/>
    <w:multiLevelType w:val="hybridMultilevel"/>
    <w:tmpl w:val="291EC982"/>
    <w:lvl w:ilvl="0" w:tplc="E96C9C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B4281"/>
    <w:rsid w:val="0000256E"/>
    <w:rsid w:val="0000767A"/>
    <w:rsid w:val="000163A9"/>
    <w:rsid w:val="000207E6"/>
    <w:rsid w:val="00020C41"/>
    <w:rsid w:val="000220EF"/>
    <w:rsid w:val="0002330D"/>
    <w:rsid w:val="00023813"/>
    <w:rsid w:val="00033242"/>
    <w:rsid w:val="00047627"/>
    <w:rsid w:val="00050D0A"/>
    <w:rsid w:val="000601DC"/>
    <w:rsid w:val="0006747B"/>
    <w:rsid w:val="00070E3C"/>
    <w:rsid w:val="00071E2B"/>
    <w:rsid w:val="000775FE"/>
    <w:rsid w:val="00082D53"/>
    <w:rsid w:val="000842E1"/>
    <w:rsid w:val="00091754"/>
    <w:rsid w:val="00092E17"/>
    <w:rsid w:val="00094D2D"/>
    <w:rsid w:val="000975BD"/>
    <w:rsid w:val="000A408C"/>
    <w:rsid w:val="000C0E95"/>
    <w:rsid w:val="000C73BF"/>
    <w:rsid w:val="000E544E"/>
    <w:rsid w:val="000E5F46"/>
    <w:rsid w:val="000F7950"/>
    <w:rsid w:val="001048AE"/>
    <w:rsid w:val="00110658"/>
    <w:rsid w:val="00121618"/>
    <w:rsid w:val="00124B14"/>
    <w:rsid w:val="00126288"/>
    <w:rsid w:val="0013562F"/>
    <w:rsid w:val="00145768"/>
    <w:rsid w:val="001525B6"/>
    <w:rsid w:val="001549A3"/>
    <w:rsid w:val="00155EC0"/>
    <w:rsid w:val="00164BB2"/>
    <w:rsid w:val="00165330"/>
    <w:rsid w:val="001667FD"/>
    <w:rsid w:val="00167D9E"/>
    <w:rsid w:val="00184C30"/>
    <w:rsid w:val="001873AB"/>
    <w:rsid w:val="00191408"/>
    <w:rsid w:val="00196B6D"/>
    <w:rsid w:val="001A4BF2"/>
    <w:rsid w:val="001A69C7"/>
    <w:rsid w:val="001B358C"/>
    <w:rsid w:val="001B6130"/>
    <w:rsid w:val="001D08B8"/>
    <w:rsid w:val="001D329A"/>
    <w:rsid w:val="001D3551"/>
    <w:rsid w:val="001E388C"/>
    <w:rsid w:val="001F0546"/>
    <w:rsid w:val="001F23B8"/>
    <w:rsid w:val="001F50B3"/>
    <w:rsid w:val="0020454A"/>
    <w:rsid w:val="00204B6E"/>
    <w:rsid w:val="00217989"/>
    <w:rsid w:val="0022355F"/>
    <w:rsid w:val="002408E8"/>
    <w:rsid w:val="00250AA5"/>
    <w:rsid w:val="00254C13"/>
    <w:rsid w:val="00257CDD"/>
    <w:rsid w:val="00263A7C"/>
    <w:rsid w:val="00270500"/>
    <w:rsid w:val="0027139C"/>
    <w:rsid w:val="00271A7F"/>
    <w:rsid w:val="00272D71"/>
    <w:rsid w:val="00290728"/>
    <w:rsid w:val="002A4D2F"/>
    <w:rsid w:val="002A55DE"/>
    <w:rsid w:val="002B066C"/>
    <w:rsid w:val="002B3B52"/>
    <w:rsid w:val="002B7DF2"/>
    <w:rsid w:val="002C5CF6"/>
    <w:rsid w:val="002C65BD"/>
    <w:rsid w:val="002E4C9E"/>
    <w:rsid w:val="002E568E"/>
    <w:rsid w:val="00306F25"/>
    <w:rsid w:val="00316B50"/>
    <w:rsid w:val="003174F8"/>
    <w:rsid w:val="00320B06"/>
    <w:rsid w:val="00320FFC"/>
    <w:rsid w:val="003272DB"/>
    <w:rsid w:val="00336BF8"/>
    <w:rsid w:val="003376FD"/>
    <w:rsid w:val="00345295"/>
    <w:rsid w:val="00365B8B"/>
    <w:rsid w:val="00366BAF"/>
    <w:rsid w:val="00370866"/>
    <w:rsid w:val="00385079"/>
    <w:rsid w:val="00394F5E"/>
    <w:rsid w:val="00395049"/>
    <w:rsid w:val="00397492"/>
    <w:rsid w:val="003A4136"/>
    <w:rsid w:val="003C7A18"/>
    <w:rsid w:val="003D321F"/>
    <w:rsid w:val="003D5150"/>
    <w:rsid w:val="003E5F02"/>
    <w:rsid w:val="003E6233"/>
    <w:rsid w:val="003F2F99"/>
    <w:rsid w:val="0041477E"/>
    <w:rsid w:val="00414EEF"/>
    <w:rsid w:val="00415BD6"/>
    <w:rsid w:val="00420772"/>
    <w:rsid w:val="00421B0B"/>
    <w:rsid w:val="00424DA2"/>
    <w:rsid w:val="00431040"/>
    <w:rsid w:val="00441ECD"/>
    <w:rsid w:val="004424E3"/>
    <w:rsid w:val="0044444A"/>
    <w:rsid w:val="00447A59"/>
    <w:rsid w:val="0046092C"/>
    <w:rsid w:val="0046446E"/>
    <w:rsid w:val="004677FB"/>
    <w:rsid w:val="004718C8"/>
    <w:rsid w:val="00472367"/>
    <w:rsid w:val="004724E4"/>
    <w:rsid w:val="0047385A"/>
    <w:rsid w:val="00474653"/>
    <w:rsid w:val="00484540"/>
    <w:rsid w:val="00484704"/>
    <w:rsid w:val="00492E30"/>
    <w:rsid w:val="00496377"/>
    <w:rsid w:val="004978BB"/>
    <w:rsid w:val="004A1376"/>
    <w:rsid w:val="004F08B2"/>
    <w:rsid w:val="004F1C2C"/>
    <w:rsid w:val="004F2077"/>
    <w:rsid w:val="004F6276"/>
    <w:rsid w:val="005026E9"/>
    <w:rsid w:val="00502802"/>
    <w:rsid w:val="005178D2"/>
    <w:rsid w:val="00520833"/>
    <w:rsid w:val="005216FC"/>
    <w:rsid w:val="00534B50"/>
    <w:rsid w:val="00535FEB"/>
    <w:rsid w:val="00542EEA"/>
    <w:rsid w:val="0054409D"/>
    <w:rsid w:val="005444B5"/>
    <w:rsid w:val="005561CD"/>
    <w:rsid w:val="00572D66"/>
    <w:rsid w:val="00591FA4"/>
    <w:rsid w:val="005A0216"/>
    <w:rsid w:val="005A1D07"/>
    <w:rsid w:val="005A5B8A"/>
    <w:rsid w:val="005A7630"/>
    <w:rsid w:val="005C5123"/>
    <w:rsid w:val="005D539C"/>
    <w:rsid w:val="005D72A4"/>
    <w:rsid w:val="005E1A7B"/>
    <w:rsid w:val="005F37C8"/>
    <w:rsid w:val="006032DC"/>
    <w:rsid w:val="006133E8"/>
    <w:rsid w:val="00644774"/>
    <w:rsid w:val="00645D71"/>
    <w:rsid w:val="006514FA"/>
    <w:rsid w:val="00651832"/>
    <w:rsid w:val="00662E93"/>
    <w:rsid w:val="0067047E"/>
    <w:rsid w:val="00673C7C"/>
    <w:rsid w:val="006816F5"/>
    <w:rsid w:val="0068254F"/>
    <w:rsid w:val="00684B1A"/>
    <w:rsid w:val="00684F73"/>
    <w:rsid w:val="00693DFC"/>
    <w:rsid w:val="00694451"/>
    <w:rsid w:val="006A279E"/>
    <w:rsid w:val="006A693E"/>
    <w:rsid w:val="006B1300"/>
    <w:rsid w:val="006D43C0"/>
    <w:rsid w:val="006F0A04"/>
    <w:rsid w:val="00701365"/>
    <w:rsid w:val="00704CAD"/>
    <w:rsid w:val="0071064E"/>
    <w:rsid w:val="00722ECE"/>
    <w:rsid w:val="00724256"/>
    <w:rsid w:val="007329F6"/>
    <w:rsid w:val="007370FF"/>
    <w:rsid w:val="00750F6D"/>
    <w:rsid w:val="00753F7E"/>
    <w:rsid w:val="007541DB"/>
    <w:rsid w:val="00754AE1"/>
    <w:rsid w:val="00762FCF"/>
    <w:rsid w:val="00774102"/>
    <w:rsid w:val="007879F7"/>
    <w:rsid w:val="00792094"/>
    <w:rsid w:val="007945E0"/>
    <w:rsid w:val="00796DC4"/>
    <w:rsid w:val="007B0FC4"/>
    <w:rsid w:val="007B429E"/>
    <w:rsid w:val="007B45FB"/>
    <w:rsid w:val="007B5FA8"/>
    <w:rsid w:val="007C6D19"/>
    <w:rsid w:val="007D4DFD"/>
    <w:rsid w:val="007E2ECA"/>
    <w:rsid w:val="007E3A25"/>
    <w:rsid w:val="007E59A9"/>
    <w:rsid w:val="007F3039"/>
    <w:rsid w:val="008020D3"/>
    <w:rsid w:val="0080214E"/>
    <w:rsid w:val="00805855"/>
    <w:rsid w:val="00825B68"/>
    <w:rsid w:val="00825EEF"/>
    <w:rsid w:val="00835115"/>
    <w:rsid w:val="00837D5E"/>
    <w:rsid w:val="008433A6"/>
    <w:rsid w:val="00852A5F"/>
    <w:rsid w:val="0086176D"/>
    <w:rsid w:val="00871EC1"/>
    <w:rsid w:val="008779C8"/>
    <w:rsid w:val="00885650"/>
    <w:rsid w:val="00885765"/>
    <w:rsid w:val="00893DDD"/>
    <w:rsid w:val="008B5493"/>
    <w:rsid w:val="008C3764"/>
    <w:rsid w:val="008C5A39"/>
    <w:rsid w:val="008D2883"/>
    <w:rsid w:val="008D688B"/>
    <w:rsid w:val="008E6FCA"/>
    <w:rsid w:val="008F328A"/>
    <w:rsid w:val="008F7941"/>
    <w:rsid w:val="009012BD"/>
    <w:rsid w:val="0090313B"/>
    <w:rsid w:val="00907268"/>
    <w:rsid w:val="00911766"/>
    <w:rsid w:val="00920162"/>
    <w:rsid w:val="009218B2"/>
    <w:rsid w:val="00932CBF"/>
    <w:rsid w:val="00940E9B"/>
    <w:rsid w:val="009411EA"/>
    <w:rsid w:val="00943743"/>
    <w:rsid w:val="00946F74"/>
    <w:rsid w:val="0095312A"/>
    <w:rsid w:val="009553E2"/>
    <w:rsid w:val="00974CB0"/>
    <w:rsid w:val="00981AAF"/>
    <w:rsid w:val="00985007"/>
    <w:rsid w:val="00990016"/>
    <w:rsid w:val="009A23EA"/>
    <w:rsid w:val="009A5ACC"/>
    <w:rsid w:val="009D751F"/>
    <w:rsid w:val="009F2A2E"/>
    <w:rsid w:val="00A12657"/>
    <w:rsid w:val="00A13E04"/>
    <w:rsid w:val="00A144CA"/>
    <w:rsid w:val="00A165F9"/>
    <w:rsid w:val="00A22848"/>
    <w:rsid w:val="00A24513"/>
    <w:rsid w:val="00A25D35"/>
    <w:rsid w:val="00A27F3C"/>
    <w:rsid w:val="00A43530"/>
    <w:rsid w:val="00A56564"/>
    <w:rsid w:val="00A718AB"/>
    <w:rsid w:val="00A72C33"/>
    <w:rsid w:val="00A81F56"/>
    <w:rsid w:val="00A82CAC"/>
    <w:rsid w:val="00A83030"/>
    <w:rsid w:val="00A96C13"/>
    <w:rsid w:val="00AB04CD"/>
    <w:rsid w:val="00AB0549"/>
    <w:rsid w:val="00AB2B6F"/>
    <w:rsid w:val="00AC5333"/>
    <w:rsid w:val="00AD05A6"/>
    <w:rsid w:val="00AD4325"/>
    <w:rsid w:val="00AD6F8E"/>
    <w:rsid w:val="00AF675D"/>
    <w:rsid w:val="00AF6BA4"/>
    <w:rsid w:val="00B04B25"/>
    <w:rsid w:val="00B0509A"/>
    <w:rsid w:val="00B05F44"/>
    <w:rsid w:val="00B109E4"/>
    <w:rsid w:val="00B23575"/>
    <w:rsid w:val="00B25A44"/>
    <w:rsid w:val="00B25B73"/>
    <w:rsid w:val="00B307C7"/>
    <w:rsid w:val="00B34FBF"/>
    <w:rsid w:val="00B37DAA"/>
    <w:rsid w:val="00B412D5"/>
    <w:rsid w:val="00B537A7"/>
    <w:rsid w:val="00B53884"/>
    <w:rsid w:val="00B65F5E"/>
    <w:rsid w:val="00B731EC"/>
    <w:rsid w:val="00B83B29"/>
    <w:rsid w:val="00B877FD"/>
    <w:rsid w:val="00B925D5"/>
    <w:rsid w:val="00B9363F"/>
    <w:rsid w:val="00B962AA"/>
    <w:rsid w:val="00BA0DB6"/>
    <w:rsid w:val="00BA608A"/>
    <w:rsid w:val="00BB0D14"/>
    <w:rsid w:val="00BB302F"/>
    <w:rsid w:val="00BB4BA3"/>
    <w:rsid w:val="00BB6094"/>
    <w:rsid w:val="00BB7090"/>
    <w:rsid w:val="00BC3E8D"/>
    <w:rsid w:val="00BC3EEE"/>
    <w:rsid w:val="00BC4EC0"/>
    <w:rsid w:val="00BF3D51"/>
    <w:rsid w:val="00C02A92"/>
    <w:rsid w:val="00C03CBA"/>
    <w:rsid w:val="00C22FBF"/>
    <w:rsid w:val="00C23947"/>
    <w:rsid w:val="00C4322C"/>
    <w:rsid w:val="00C47904"/>
    <w:rsid w:val="00C5397E"/>
    <w:rsid w:val="00C55139"/>
    <w:rsid w:val="00C55EBE"/>
    <w:rsid w:val="00C67037"/>
    <w:rsid w:val="00C91508"/>
    <w:rsid w:val="00C92663"/>
    <w:rsid w:val="00CA0652"/>
    <w:rsid w:val="00CA15CA"/>
    <w:rsid w:val="00CC17F3"/>
    <w:rsid w:val="00CC2D1D"/>
    <w:rsid w:val="00CC42C9"/>
    <w:rsid w:val="00CD5245"/>
    <w:rsid w:val="00CE3F95"/>
    <w:rsid w:val="00CE447D"/>
    <w:rsid w:val="00CE54B3"/>
    <w:rsid w:val="00CE57B2"/>
    <w:rsid w:val="00CF3F5E"/>
    <w:rsid w:val="00CF53C0"/>
    <w:rsid w:val="00CF71A6"/>
    <w:rsid w:val="00D03804"/>
    <w:rsid w:val="00D05CE4"/>
    <w:rsid w:val="00D0713A"/>
    <w:rsid w:val="00D50E73"/>
    <w:rsid w:val="00D5495B"/>
    <w:rsid w:val="00D72F87"/>
    <w:rsid w:val="00D81851"/>
    <w:rsid w:val="00D85A6E"/>
    <w:rsid w:val="00D924A4"/>
    <w:rsid w:val="00D932AD"/>
    <w:rsid w:val="00D97E94"/>
    <w:rsid w:val="00DA2063"/>
    <w:rsid w:val="00DA5AEB"/>
    <w:rsid w:val="00DA6A2A"/>
    <w:rsid w:val="00DA6FE2"/>
    <w:rsid w:val="00DB3B22"/>
    <w:rsid w:val="00DB4B56"/>
    <w:rsid w:val="00DC04AB"/>
    <w:rsid w:val="00DD3093"/>
    <w:rsid w:val="00DD31BA"/>
    <w:rsid w:val="00DD4634"/>
    <w:rsid w:val="00DD7CDD"/>
    <w:rsid w:val="00DE1712"/>
    <w:rsid w:val="00DF4284"/>
    <w:rsid w:val="00E143CA"/>
    <w:rsid w:val="00E23E84"/>
    <w:rsid w:val="00E26B60"/>
    <w:rsid w:val="00E311A7"/>
    <w:rsid w:val="00E34056"/>
    <w:rsid w:val="00E42720"/>
    <w:rsid w:val="00E4286D"/>
    <w:rsid w:val="00E458B2"/>
    <w:rsid w:val="00E62982"/>
    <w:rsid w:val="00E85A2E"/>
    <w:rsid w:val="00E8744B"/>
    <w:rsid w:val="00E94523"/>
    <w:rsid w:val="00EA39C3"/>
    <w:rsid w:val="00EB284E"/>
    <w:rsid w:val="00EB4281"/>
    <w:rsid w:val="00EB483C"/>
    <w:rsid w:val="00EB706B"/>
    <w:rsid w:val="00EE1C86"/>
    <w:rsid w:val="00F01310"/>
    <w:rsid w:val="00F057F4"/>
    <w:rsid w:val="00F11174"/>
    <w:rsid w:val="00F14CC3"/>
    <w:rsid w:val="00F15B9A"/>
    <w:rsid w:val="00F167AC"/>
    <w:rsid w:val="00F16DE4"/>
    <w:rsid w:val="00F22AF4"/>
    <w:rsid w:val="00F265A3"/>
    <w:rsid w:val="00F27FB2"/>
    <w:rsid w:val="00F320C1"/>
    <w:rsid w:val="00F36524"/>
    <w:rsid w:val="00F43F8C"/>
    <w:rsid w:val="00F44C35"/>
    <w:rsid w:val="00F47043"/>
    <w:rsid w:val="00F5381B"/>
    <w:rsid w:val="00F5438C"/>
    <w:rsid w:val="00F5675D"/>
    <w:rsid w:val="00F57A63"/>
    <w:rsid w:val="00F61562"/>
    <w:rsid w:val="00F71980"/>
    <w:rsid w:val="00F7302A"/>
    <w:rsid w:val="00F8267B"/>
    <w:rsid w:val="00F85F18"/>
    <w:rsid w:val="00F93247"/>
    <w:rsid w:val="00F93578"/>
    <w:rsid w:val="00F968BA"/>
    <w:rsid w:val="00F9736B"/>
    <w:rsid w:val="00F97F2E"/>
    <w:rsid w:val="00FA1306"/>
    <w:rsid w:val="00FA67AC"/>
    <w:rsid w:val="00FB01E4"/>
    <w:rsid w:val="00FD4039"/>
    <w:rsid w:val="00FE4DAE"/>
    <w:rsid w:val="00FF1E2D"/>
    <w:rsid w:val="00FF3401"/>
    <w:rsid w:val="00FF3955"/>
    <w:rsid w:val="00FF4565"/>
    <w:rsid w:val="00FF7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51"/>
    <w:pPr>
      <w:overflowPunct w:val="0"/>
      <w:autoSpaceDE w:val="0"/>
      <w:autoSpaceDN w:val="0"/>
      <w:adjustRightInd w:val="0"/>
      <w:textAlignment w:val="baseline"/>
    </w:pPr>
    <w:rPr>
      <w:sz w:val="24"/>
    </w:rPr>
  </w:style>
  <w:style w:type="paragraph" w:styleId="Heading1">
    <w:name w:val="heading 1"/>
    <w:basedOn w:val="Normal"/>
    <w:next w:val="Normal"/>
    <w:qFormat/>
    <w:rsid w:val="00F15B9A"/>
    <w:pPr>
      <w:keepNext/>
      <w:outlineLvl w:val="0"/>
    </w:pPr>
    <w:rPr>
      <w:b/>
    </w:rPr>
  </w:style>
  <w:style w:type="paragraph" w:styleId="Heading2">
    <w:name w:val="heading 2"/>
    <w:basedOn w:val="Normal"/>
    <w:next w:val="Normal"/>
    <w:qFormat/>
    <w:rsid w:val="00167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5B9A"/>
    <w:pPr>
      <w:keepNext/>
      <w:ind w:right="-86"/>
      <w:jc w:val="center"/>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3551"/>
    <w:rPr>
      <w:color w:val="0000FF"/>
      <w:u w:val="single"/>
    </w:rPr>
  </w:style>
  <w:style w:type="paragraph" w:styleId="BodyTextIndent">
    <w:name w:val="Body Text Indent"/>
    <w:basedOn w:val="Normal"/>
    <w:rsid w:val="001D3551"/>
    <w:pPr>
      <w:ind w:firstLine="720"/>
    </w:pPr>
    <w:rPr>
      <w:sz w:val="22"/>
    </w:rPr>
  </w:style>
  <w:style w:type="paragraph" w:styleId="BodyText">
    <w:name w:val="Body Text"/>
    <w:basedOn w:val="Normal"/>
    <w:rsid w:val="00094D2D"/>
    <w:pPr>
      <w:spacing w:after="120"/>
    </w:pPr>
  </w:style>
  <w:style w:type="paragraph" w:styleId="Title">
    <w:name w:val="Title"/>
    <w:basedOn w:val="Normal"/>
    <w:qFormat/>
    <w:rsid w:val="00094D2D"/>
    <w:pPr>
      <w:jc w:val="center"/>
    </w:pPr>
    <w:rPr>
      <w:b/>
      <w:sz w:val="22"/>
    </w:rPr>
  </w:style>
  <w:style w:type="paragraph" w:styleId="BlockText">
    <w:name w:val="Block Text"/>
    <w:basedOn w:val="Normal"/>
    <w:rsid w:val="00F15B9A"/>
    <w:pPr>
      <w:ind w:left="720" w:right="-86"/>
      <w:jc w:val="both"/>
    </w:pPr>
    <w:rPr>
      <w:sz w:val="22"/>
    </w:rPr>
  </w:style>
  <w:style w:type="character" w:customStyle="1" w:styleId="BobLindal">
    <w:name w:val="Bob Lindal"/>
    <w:semiHidden/>
    <w:rsid w:val="00693DFC"/>
    <w:rPr>
      <w:rFonts w:ascii="Verdana" w:hAnsi="Verdana"/>
      <w:b w:val="0"/>
      <w:bCs w:val="0"/>
      <w:i w:val="0"/>
      <w:iCs w:val="0"/>
      <w:strike w:val="0"/>
      <w:color w:val="0000FF"/>
      <w:sz w:val="22"/>
      <w:szCs w:val="22"/>
      <w:u w:val="none"/>
    </w:rPr>
  </w:style>
  <w:style w:type="character" w:customStyle="1" w:styleId="apple-style-span">
    <w:name w:val="apple-style-span"/>
    <w:basedOn w:val="DefaultParagraphFont"/>
    <w:rsid w:val="00D5495B"/>
  </w:style>
  <w:style w:type="paragraph" w:styleId="BalloonText">
    <w:name w:val="Balloon Text"/>
    <w:basedOn w:val="Normal"/>
    <w:semiHidden/>
    <w:rsid w:val="00A12657"/>
    <w:rPr>
      <w:rFonts w:ascii="Tahoma" w:hAnsi="Tahoma" w:cs="Tahoma"/>
      <w:sz w:val="16"/>
      <w:szCs w:val="16"/>
    </w:rPr>
  </w:style>
  <w:style w:type="character" w:customStyle="1" w:styleId="UnresolvedMention">
    <w:name w:val="Unresolved Mention"/>
    <w:basedOn w:val="DefaultParagraphFont"/>
    <w:uiPriority w:val="99"/>
    <w:semiHidden/>
    <w:unhideWhenUsed/>
    <w:rsid w:val="00CA0652"/>
    <w:rPr>
      <w:color w:val="808080"/>
      <w:shd w:val="clear" w:color="auto" w:fill="E6E6E6"/>
    </w:rPr>
  </w:style>
  <w:style w:type="paragraph" w:styleId="Header">
    <w:name w:val="header"/>
    <w:basedOn w:val="Normal"/>
    <w:link w:val="HeaderChar"/>
    <w:rsid w:val="00F5675D"/>
    <w:pPr>
      <w:tabs>
        <w:tab w:val="center" w:pos="4680"/>
        <w:tab w:val="right" w:pos="9360"/>
      </w:tabs>
    </w:pPr>
  </w:style>
  <w:style w:type="character" w:customStyle="1" w:styleId="HeaderChar">
    <w:name w:val="Header Char"/>
    <w:basedOn w:val="DefaultParagraphFont"/>
    <w:link w:val="Header"/>
    <w:rsid w:val="00F5675D"/>
    <w:rPr>
      <w:sz w:val="24"/>
    </w:rPr>
  </w:style>
  <w:style w:type="paragraph" w:styleId="Footer">
    <w:name w:val="footer"/>
    <w:basedOn w:val="Normal"/>
    <w:link w:val="FooterChar"/>
    <w:rsid w:val="00F5675D"/>
    <w:pPr>
      <w:tabs>
        <w:tab w:val="center" w:pos="4680"/>
        <w:tab w:val="right" w:pos="9360"/>
      </w:tabs>
    </w:pPr>
  </w:style>
  <w:style w:type="character" w:customStyle="1" w:styleId="FooterChar">
    <w:name w:val="Footer Char"/>
    <w:basedOn w:val="DefaultParagraphFont"/>
    <w:link w:val="Footer"/>
    <w:rsid w:val="00F5675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balograc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Links>
    <vt:vector size="42" baseType="variant">
      <vt:variant>
        <vt:i4>5046379</vt:i4>
      </vt:variant>
      <vt:variant>
        <vt:i4>21</vt:i4>
      </vt:variant>
      <vt:variant>
        <vt:i4>0</vt:i4>
      </vt:variant>
      <vt:variant>
        <vt:i4>5</vt:i4>
      </vt:variant>
      <vt:variant>
        <vt:lpwstr>mailto:bobl@lindal.com</vt:lpwstr>
      </vt:variant>
      <vt:variant>
        <vt:lpwstr/>
      </vt:variant>
      <vt:variant>
        <vt:i4>5046379</vt:i4>
      </vt:variant>
      <vt:variant>
        <vt:i4>18</vt:i4>
      </vt:variant>
      <vt:variant>
        <vt:i4>0</vt:i4>
      </vt:variant>
      <vt:variant>
        <vt:i4>5</vt:i4>
      </vt:variant>
      <vt:variant>
        <vt:lpwstr>mailto:BobL@Lindal.com</vt:lpwstr>
      </vt:variant>
      <vt:variant>
        <vt:lpwstr/>
      </vt:variant>
      <vt:variant>
        <vt:i4>6815812</vt:i4>
      </vt:variant>
      <vt:variant>
        <vt:i4>15</vt:i4>
      </vt:variant>
      <vt:variant>
        <vt:i4>0</vt:i4>
      </vt:variant>
      <vt:variant>
        <vt:i4>5</vt:i4>
      </vt:variant>
      <vt:variant>
        <vt:lpwstr>mailto:renegade@blarg.net</vt:lpwstr>
      </vt:variant>
      <vt:variant>
        <vt:lpwstr/>
      </vt:variant>
      <vt:variant>
        <vt:i4>5046379</vt:i4>
      </vt:variant>
      <vt:variant>
        <vt:i4>9</vt:i4>
      </vt:variant>
      <vt:variant>
        <vt:i4>0</vt:i4>
      </vt:variant>
      <vt:variant>
        <vt:i4>5</vt:i4>
      </vt:variant>
      <vt:variant>
        <vt:lpwstr>mailto:bobl@lindal.com</vt:lpwstr>
      </vt:variant>
      <vt:variant>
        <vt:lpwstr/>
      </vt:variant>
      <vt:variant>
        <vt:i4>4980749</vt:i4>
      </vt:variant>
      <vt:variant>
        <vt:i4>6</vt:i4>
      </vt:variant>
      <vt:variant>
        <vt:i4>0</vt:i4>
      </vt:variant>
      <vt:variant>
        <vt:i4>5</vt:i4>
      </vt:variant>
      <vt:variant>
        <vt:lpwstr>http://www.ipbalogracing.org/</vt:lpwstr>
      </vt:variant>
      <vt:variant>
        <vt:lpwstr/>
      </vt:variant>
      <vt:variant>
        <vt:i4>5046379</vt:i4>
      </vt:variant>
      <vt:variant>
        <vt:i4>3</vt:i4>
      </vt:variant>
      <vt:variant>
        <vt:i4>0</vt:i4>
      </vt:variant>
      <vt:variant>
        <vt:i4>5</vt:i4>
      </vt:variant>
      <vt:variant>
        <vt:lpwstr>mailto:bobl@lindal.com</vt:lpwstr>
      </vt:variant>
      <vt:variant>
        <vt:lpwstr/>
      </vt:variant>
      <vt:variant>
        <vt:i4>4784139</vt:i4>
      </vt:variant>
      <vt:variant>
        <vt:i4>0</vt:i4>
      </vt:variant>
      <vt:variant>
        <vt:i4>0</vt:i4>
      </vt:variant>
      <vt:variant>
        <vt:i4>5</vt:i4>
      </vt:variant>
      <vt:variant>
        <vt:lpwstr>http://www.queencity.org/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Lindal</dc:creator>
  <cp:lastModifiedBy>Korzetz</cp:lastModifiedBy>
  <cp:revision>3</cp:revision>
  <cp:lastPrinted>2018-03-26T16:43:00Z</cp:lastPrinted>
  <dcterms:created xsi:type="dcterms:W3CDTF">2018-05-01T00:05:00Z</dcterms:created>
  <dcterms:modified xsi:type="dcterms:W3CDTF">2018-05-01T00:06:00Z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